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C59EB"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Aushang am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 xml:space="preserve">um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Uhr</w:t>
      </w:r>
      <w:r w:rsidRPr="00E908B4">
        <w:rPr>
          <w:rStyle w:val="Endnotenzeichen"/>
          <w:rFonts w:ascii="Arial" w:hAnsi="Arial" w:cs="Arial"/>
          <w:color w:val="000000"/>
          <w:sz w:val="22"/>
          <w:szCs w:val="22"/>
        </w:rPr>
        <w:endnoteReference w:id="2"/>
      </w:r>
      <w:r w:rsidRPr="00E908B4">
        <w:rPr>
          <w:rFonts w:ascii="Arial" w:hAnsi="Arial" w:cs="Arial"/>
          <w:color w:val="000000"/>
          <w:sz w:val="22"/>
          <w:szCs w:val="22"/>
        </w:rPr>
        <w:t xml:space="preserve"> </w:t>
      </w:r>
    </w:p>
    <w:p w14:paraId="6332525A"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Aushangort: </w:t>
      </w:r>
      <w:r w:rsidR="00A35DA4">
        <w:rPr>
          <w:rFonts w:ascii="Arial" w:hAnsi="Arial" w:cs="Arial"/>
          <w:color w:val="000000"/>
          <w:sz w:val="22"/>
          <w:szCs w:val="22"/>
          <w:highlight w:val="lightGray"/>
        </w:rPr>
        <w:t>……….</w:t>
      </w:r>
    </w:p>
    <w:p w14:paraId="1C8E3990"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Ende des Aushangs am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 xml:space="preserve">um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Uhr</w:t>
      </w:r>
      <w:r w:rsidRPr="00E908B4">
        <w:rPr>
          <w:rStyle w:val="Endnotenzeichen"/>
          <w:rFonts w:ascii="Arial" w:hAnsi="Arial" w:cs="Arial"/>
          <w:color w:val="000000"/>
          <w:sz w:val="22"/>
          <w:szCs w:val="22"/>
        </w:rPr>
        <w:endnoteReference w:id="3"/>
      </w:r>
      <w:r w:rsidRPr="00E908B4">
        <w:rPr>
          <w:rFonts w:ascii="Arial" w:hAnsi="Arial" w:cs="Arial"/>
          <w:color w:val="000000"/>
          <w:sz w:val="22"/>
          <w:szCs w:val="22"/>
        </w:rPr>
        <w:t xml:space="preserve"> </w:t>
      </w:r>
    </w:p>
    <w:p w14:paraId="17430E40"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p>
    <w:p w14:paraId="028664ED" w14:textId="77777777" w:rsidR="00D15E37" w:rsidRPr="00E908B4" w:rsidRDefault="00D15E37" w:rsidP="0004714B">
      <w:pPr>
        <w:widowControl w:val="0"/>
        <w:suppressAutoHyphens/>
        <w:autoSpaceDE w:val="0"/>
        <w:autoSpaceDN w:val="0"/>
        <w:adjustRightInd w:val="0"/>
        <w:spacing w:after="120" w:line="300" w:lineRule="exact"/>
        <w:jc w:val="center"/>
        <w:rPr>
          <w:rFonts w:ascii="Arial" w:hAnsi="Arial" w:cs="Arial"/>
          <w:b/>
          <w:bCs/>
          <w:color w:val="000000"/>
          <w:sz w:val="28"/>
          <w:szCs w:val="22"/>
        </w:rPr>
      </w:pPr>
      <w:r w:rsidRPr="00E908B4">
        <w:rPr>
          <w:rFonts w:ascii="Arial" w:hAnsi="Arial" w:cs="Arial"/>
          <w:b/>
          <w:bCs/>
          <w:color w:val="000000"/>
          <w:sz w:val="28"/>
          <w:szCs w:val="22"/>
        </w:rPr>
        <w:t xml:space="preserve">Betriebsratswahl im Betrieb </w:t>
      </w:r>
      <w:r w:rsidR="00A35DA4">
        <w:rPr>
          <w:rFonts w:ascii="Arial" w:hAnsi="Arial" w:cs="Arial"/>
          <w:color w:val="000000"/>
          <w:sz w:val="28"/>
          <w:szCs w:val="22"/>
          <w:highlight w:val="lightGray"/>
        </w:rPr>
        <w:t>……….</w:t>
      </w:r>
    </w:p>
    <w:p w14:paraId="78DA89FF" w14:textId="77777777" w:rsidR="00D15E37" w:rsidRPr="00E908B4" w:rsidRDefault="00D15E37" w:rsidP="0004714B">
      <w:pPr>
        <w:widowControl w:val="0"/>
        <w:suppressAutoHyphens/>
        <w:autoSpaceDE w:val="0"/>
        <w:autoSpaceDN w:val="0"/>
        <w:adjustRightInd w:val="0"/>
        <w:spacing w:after="120" w:line="300" w:lineRule="exact"/>
        <w:jc w:val="center"/>
        <w:rPr>
          <w:rFonts w:ascii="Arial" w:hAnsi="Arial" w:cs="Arial"/>
          <w:b/>
          <w:bCs/>
          <w:color w:val="000000"/>
          <w:sz w:val="28"/>
          <w:szCs w:val="22"/>
        </w:rPr>
      </w:pPr>
      <w:r w:rsidRPr="00E908B4">
        <w:rPr>
          <w:rFonts w:ascii="Arial" w:hAnsi="Arial" w:cs="Arial"/>
          <w:b/>
          <w:bCs/>
          <w:color w:val="000000"/>
          <w:sz w:val="28"/>
          <w:szCs w:val="22"/>
        </w:rPr>
        <w:t>Einladung zur 1. Wahlversammlung zur Wahl eines Wahlvorstands und zur Einleitung des Wahlverfahrens</w:t>
      </w:r>
    </w:p>
    <w:p w14:paraId="72ECFACA"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p>
    <w:p w14:paraId="085E1198"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Liebe Kolleginnen und Kollegen, </w:t>
      </w:r>
    </w:p>
    <w:p w14:paraId="1BD5B196"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mit dieser Einladung möchten wir das Verfahren zur Wahl eines Betriebsrats in unserem Betrieb in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einleiten. Gemäß § 14a BetrVG kommt das vereinfachte Wahlverfahren zur Anwendung. Die Betriebsratswahl kann deshalb kurzfristig stattfinden.</w:t>
      </w:r>
    </w:p>
    <w:p w14:paraId="700A9843"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Voraussetzung für die Durchführung der Betriebsratswahl ist die Wahl eines Wahlvorstands. Diese Wahl soll im Rahmen der 1. Wahlversammlung erfolgen, zu der wir alle Arbeitnehmerinnen und Arbeitnehmer des Betriebs hiermit einladen. </w:t>
      </w:r>
    </w:p>
    <w:p w14:paraId="61803B33" w14:textId="77777777" w:rsidR="00D15E37" w:rsidRPr="00E908B4" w:rsidRDefault="00D15E37" w:rsidP="0004714B">
      <w:pPr>
        <w:pStyle w:val="berschrift2"/>
        <w:spacing w:after="120" w:line="300" w:lineRule="exact"/>
        <w:jc w:val="center"/>
      </w:pPr>
      <w:r w:rsidRPr="00E908B4">
        <w:t>Die Wahlversammlung findet statt</w:t>
      </w:r>
    </w:p>
    <w:p w14:paraId="0F6BECEC" w14:textId="77777777" w:rsidR="00D15E37" w:rsidRPr="00E908B4" w:rsidRDefault="00D15E37" w:rsidP="0004714B">
      <w:pPr>
        <w:widowControl w:val="0"/>
        <w:suppressAutoHyphens/>
        <w:autoSpaceDE w:val="0"/>
        <w:autoSpaceDN w:val="0"/>
        <w:adjustRightInd w:val="0"/>
        <w:spacing w:after="120" w:line="300" w:lineRule="exact"/>
        <w:jc w:val="center"/>
        <w:rPr>
          <w:rFonts w:ascii="Arial" w:hAnsi="Arial" w:cs="Arial"/>
          <w:b/>
          <w:bCs/>
          <w:color w:val="000000"/>
          <w:sz w:val="22"/>
          <w:szCs w:val="22"/>
        </w:rPr>
      </w:pPr>
      <w:r w:rsidRPr="00E908B4">
        <w:rPr>
          <w:rFonts w:ascii="Arial" w:hAnsi="Arial" w:cs="Arial"/>
          <w:b/>
          <w:bCs/>
          <w:color w:val="000000"/>
          <w:sz w:val="22"/>
          <w:szCs w:val="22"/>
        </w:rPr>
        <w:t xml:space="preserve">am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b/>
          <w:bCs/>
          <w:color w:val="000000"/>
          <w:sz w:val="22"/>
          <w:szCs w:val="22"/>
        </w:rPr>
        <w:t xml:space="preserve">um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b/>
          <w:bCs/>
          <w:color w:val="000000"/>
          <w:sz w:val="22"/>
          <w:szCs w:val="22"/>
        </w:rPr>
        <w:t xml:space="preserve">Uhr in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w:t>
      </w:r>
      <w:r w:rsidRPr="00E908B4">
        <w:rPr>
          <w:rFonts w:ascii="Arial" w:hAnsi="Arial" w:cs="Arial"/>
          <w:i/>
          <w:iCs/>
          <w:color w:val="000000"/>
          <w:sz w:val="22"/>
          <w:szCs w:val="22"/>
        </w:rPr>
        <w:t>Raum</w:t>
      </w:r>
      <w:r w:rsidRPr="00E908B4">
        <w:rPr>
          <w:rFonts w:ascii="Arial" w:hAnsi="Arial" w:cs="Arial"/>
          <w:color w:val="000000"/>
          <w:sz w:val="22"/>
          <w:szCs w:val="22"/>
        </w:rPr>
        <w:t>)</w:t>
      </w:r>
      <w:r w:rsidR="00A35DA4" w:rsidRPr="00E908B4">
        <w:rPr>
          <w:rFonts w:ascii="Arial" w:hAnsi="Arial" w:cs="Arial"/>
          <w:b/>
          <w:bCs/>
          <w:color w:val="000000"/>
          <w:sz w:val="22"/>
          <w:szCs w:val="22"/>
        </w:rPr>
        <w:t>.</w:t>
      </w:r>
    </w:p>
    <w:p w14:paraId="3A6CC199" w14:textId="77777777" w:rsidR="00D15E37" w:rsidRPr="00E908B4" w:rsidRDefault="00D15E37" w:rsidP="0004714B">
      <w:pPr>
        <w:pStyle w:val="Textkrper2"/>
        <w:spacing w:after="120" w:line="300" w:lineRule="exact"/>
        <w:jc w:val="both"/>
      </w:pPr>
      <w:r w:rsidRPr="00E908B4">
        <w:t xml:space="preserve">Wir würden uns über das vollzählige Erscheinen aller Kolleginnen und Kollegen freuen. Wir weisen darauf hin, dass die Teilnahme an dieser Versammlung Arbeitszeit ist. Der Arbeitgeber wird von uns über diese Versammlung informiert und aufgefordert, eine entsprechende Freistellung von den üblichen Aufgaben sicherzustellen. </w:t>
      </w:r>
    </w:p>
    <w:p w14:paraId="794BD655"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Für die erste Wahlversammlung schlagen wir die folgende </w:t>
      </w:r>
      <w:r w:rsidRPr="00E908B4">
        <w:rPr>
          <w:rFonts w:ascii="Arial" w:hAnsi="Arial" w:cs="Arial"/>
          <w:b/>
          <w:bCs/>
          <w:color w:val="000000"/>
          <w:sz w:val="22"/>
          <w:szCs w:val="22"/>
        </w:rPr>
        <w:t>Tagesordnung</w:t>
      </w:r>
      <w:r w:rsidRPr="00E908B4">
        <w:rPr>
          <w:rFonts w:ascii="Arial" w:hAnsi="Arial" w:cs="Arial"/>
          <w:color w:val="000000"/>
          <w:sz w:val="22"/>
          <w:szCs w:val="22"/>
        </w:rPr>
        <w:t xml:space="preserve"> vor: </w:t>
      </w:r>
    </w:p>
    <w:p w14:paraId="6D6A6D38" w14:textId="136F0D98"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Information zu Zweck und Ablauf der Versammlung</w:t>
      </w:r>
    </w:p>
    <w:p w14:paraId="26ECDE61" w14:textId="7156C19C"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Wahl eines Versammlungsleiters und eines Protokollführers</w:t>
      </w:r>
    </w:p>
    <w:p w14:paraId="681BEB67" w14:textId="284E6D64"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Wahl eines Wahlvorstands</w:t>
      </w:r>
    </w:p>
    <w:p w14:paraId="1222C927" w14:textId="63C76892"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Aufstellung der Wählerliste </w:t>
      </w:r>
    </w:p>
    <w:p w14:paraId="5B8BA4DF" w14:textId="7403A1AC"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Erstellung des Wahlausschreibens </w:t>
      </w:r>
    </w:p>
    <w:p w14:paraId="1740F8B3" w14:textId="4A5E2E42"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Beschlussfassung über die Wählerliste und das Wahlausschreiben </w:t>
      </w:r>
    </w:p>
    <w:p w14:paraId="32919DE8" w14:textId="1A216DAD" w:rsidR="00D15E37" w:rsidRPr="00E908B4" w:rsidRDefault="00D15E37" w:rsidP="00E80361">
      <w:pPr>
        <w:widowControl w:val="0"/>
        <w:numPr>
          <w:ilvl w:val="0"/>
          <w:numId w:val="4"/>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Aushang und Bekanntmachung des Wahlausschreibens </w:t>
      </w:r>
    </w:p>
    <w:p w14:paraId="17638D93" w14:textId="0F793535" w:rsidR="00D15E37" w:rsidRPr="00E908B4" w:rsidRDefault="00D15E37" w:rsidP="00E80361">
      <w:pPr>
        <w:pStyle w:val="Textkrper2"/>
        <w:numPr>
          <w:ilvl w:val="0"/>
          <w:numId w:val="4"/>
        </w:numPr>
        <w:spacing w:after="120" w:line="300" w:lineRule="exact"/>
        <w:jc w:val="both"/>
      </w:pPr>
      <w:r w:rsidRPr="00E908B4">
        <w:t>Entgegennahme von Wahlvorschlägen (schriftlich und mündlich) und deren Prüfung durch den Wahlvorstand</w:t>
      </w:r>
    </w:p>
    <w:p w14:paraId="613AEE08"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Im Folgenden möchten wir noch ein paar wichtige Hinweise geben: </w:t>
      </w:r>
    </w:p>
    <w:p w14:paraId="2CCA9A80" w14:textId="77777777" w:rsidR="00D15E37" w:rsidRPr="00E908B4" w:rsidRDefault="00D15E37" w:rsidP="0004714B">
      <w:pPr>
        <w:pStyle w:val="berschrift1"/>
        <w:spacing w:before="0" w:after="120" w:line="300" w:lineRule="exact"/>
        <w:jc w:val="center"/>
        <w:rPr>
          <w:sz w:val="22"/>
          <w:szCs w:val="22"/>
        </w:rPr>
      </w:pPr>
      <w:r w:rsidRPr="00E908B4">
        <w:rPr>
          <w:sz w:val="22"/>
          <w:szCs w:val="22"/>
        </w:rPr>
        <w:t>Wahl des Wahlvorstands</w:t>
      </w:r>
    </w:p>
    <w:p w14:paraId="7395E20F" w14:textId="77777777" w:rsidR="00D15E37" w:rsidRPr="00E908B4" w:rsidRDefault="00D15E37" w:rsidP="0004714B">
      <w:pPr>
        <w:pStyle w:val="Textkrper2"/>
        <w:spacing w:after="120" w:line="300" w:lineRule="exact"/>
        <w:jc w:val="both"/>
      </w:pPr>
      <w:r w:rsidRPr="00E908B4">
        <w:t>Der zu wählende Wahlvorstand muss aus drei wahlberechtigten Arbeitnehmerinnen und Arbeitnehmern unseres Betriebs bestehen. Hierzu können auch von anderen Arbeitgebern überlassene Beschäftigte (Leiharbeitnehmer) gehören, wenn sie länger als drei Monate in unserem Betrieb t</w:t>
      </w:r>
      <w:r w:rsidR="00AF05C9" w:rsidRPr="00E908B4">
        <w:t xml:space="preserve">ätig sind. Wahlberechtigt sind </w:t>
      </w:r>
      <w:r w:rsidRPr="00E908B4">
        <w:t>g</w:t>
      </w:r>
      <w:r w:rsidR="00AF05C9" w:rsidRPr="00E908B4">
        <w:t xml:space="preserve">emäß </w:t>
      </w:r>
      <w:r w:rsidR="004506D1" w:rsidRPr="00E908B4">
        <w:t xml:space="preserve">§ 5 Abs. 1 Satz 2 BetrVG </w:t>
      </w:r>
      <w:r w:rsidRPr="00E908B4">
        <w:t>auch die in Heimarbeit Beschäftigten, die in der Hauptsache für unseren Betrieb arbeit</w:t>
      </w:r>
      <w:r w:rsidR="00BC3885" w:rsidRPr="00E908B4">
        <w:t>en.</w:t>
      </w:r>
      <w:r w:rsidR="00BC3885" w:rsidRPr="00E908B4">
        <w:rPr>
          <w:rStyle w:val="Endnotenzeichen"/>
          <w:rFonts w:cs="Arial"/>
        </w:rPr>
        <w:endnoteReference w:id="4"/>
      </w:r>
      <w:r w:rsidRPr="00E908B4">
        <w:t xml:space="preserve"> Dem Wahlvorstand sollen Frauen und Männer angehören.</w:t>
      </w:r>
    </w:p>
    <w:p w14:paraId="580E572E"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lastRenderedPageBreak/>
        <w:t>Wir schlagen für den Wahlvorstand die folgenden Kandidatinnen und Kandidaten vor</w:t>
      </w:r>
    </w:p>
    <w:p w14:paraId="393351C2" w14:textId="683C62A4" w:rsidR="00D15E37" w:rsidRPr="00E908B4" w:rsidRDefault="00D15E37" w:rsidP="001915A0">
      <w:pPr>
        <w:widowControl w:val="0"/>
        <w:numPr>
          <w:ilvl w:val="0"/>
          <w:numId w:val="6"/>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Herr/Frau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i/>
          <w:iCs/>
          <w:color w:val="000000"/>
          <w:sz w:val="22"/>
          <w:szCs w:val="22"/>
        </w:rPr>
        <w:t>(Vor- und Familienname)</w:t>
      </w:r>
    </w:p>
    <w:p w14:paraId="00D45559" w14:textId="645E3B8E" w:rsidR="00D15E37" w:rsidRPr="00E908B4" w:rsidRDefault="00D15E37" w:rsidP="001915A0">
      <w:pPr>
        <w:widowControl w:val="0"/>
        <w:numPr>
          <w:ilvl w:val="0"/>
          <w:numId w:val="6"/>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Herr/Frau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i/>
          <w:iCs/>
          <w:color w:val="000000"/>
          <w:sz w:val="22"/>
          <w:szCs w:val="22"/>
        </w:rPr>
        <w:t>(Vor- und Familienname)</w:t>
      </w:r>
    </w:p>
    <w:p w14:paraId="6CDAF0F3" w14:textId="0E1FB3A5" w:rsidR="00D15E37" w:rsidRPr="00E908B4" w:rsidRDefault="00D15E37" w:rsidP="001915A0">
      <w:pPr>
        <w:widowControl w:val="0"/>
        <w:numPr>
          <w:ilvl w:val="0"/>
          <w:numId w:val="6"/>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Herr/Frau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i/>
          <w:iCs/>
          <w:color w:val="000000"/>
          <w:sz w:val="22"/>
          <w:szCs w:val="22"/>
        </w:rPr>
        <w:t>(Vor- und Familienname)</w:t>
      </w:r>
    </w:p>
    <w:p w14:paraId="265A8E45" w14:textId="77777777" w:rsidR="00D15E37" w:rsidRPr="00E908B4" w:rsidRDefault="00D15E37" w:rsidP="0004714B">
      <w:pPr>
        <w:pStyle w:val="Textkrper2"/>
        <w:spacing w:after="120" w:line="300" w:lineRule="exact"/>
        <w:jc w:val="both"/>
      </w:pPr>
      <w:r w:rsidRPr="00E908B4">
        <w:t>Weitere Vorschläge für die Besetzung des Wahlvorstands können formlos zu Beginn der Wahlversammlung gemacht werden. In Betracht kommen alle wahlberechtigten Beschäftigten unseres Betriebs.</w:t>
      </w:r>
    </w:p>
    <w:p w14:paraId="7B10B2F9" w14:textId="77777777" w:rsidR="00D15E37" w:rsidRPr="00E908B4" w:rsidRDefault="00D15E37" w:rsidP="0004714B">
      <w:pPr>
        <w:pStyle w:val="berschrift1"/>
        <w:spacing w:before="0" w:after="120" w:line="300" w:lineRule="exact"/>
        <w:jc w:val="center"/>
        <w:rPr>
          <w:sz w:val="22"/>
          <w:szCs w:val="22"/>
        </w:rPr>
      </w:pPr>
      <w:r w:rsidRPr="00E908B4">
        <w:rPr>
          <w:sz w:val="22"/>
          <w:szCs w:val="22"/>
        </w:rPr>
        <w:t>Einreichung von Wahlvorschlägen</w:t>
      </w:r>
    </w:p>
    <w:p w14:paraId="4AAEE65A"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Die Wahl zum Betriebsrat setzt die Einreichung von </w:t>
      </w:r>
      <w:r w:rsidRPr="00E908B4">
        <w:rPr>
          <w:rFonts w:ascii="Arial" w:hAnsi="Arial" w:cs="Arial"/>
          <w:b/>
          <w:bCs/>
          <w:color w:val="000000"/>
          <w:sz w:val="22"/>
          <w:szCs w:val="22"/>
        </w:rPr>
        <w:t>Wahlvorschlägen</w:t>
      </w:r>
      <w:r w:rsidRPr="00E908B4">
        <w:rPr>
          <w:rFonts w:ascii="Arial" w:hAnsi="Arial" w:cs="Arial"/>
          <w:color w:val="000000"/>
          <w:sz w:val="22"/>
          <w:szCs w:val="22"/>
        </w:rPr>
        <w:t xml:space="preserve"> voraus. Diese können </w:t>
      </w:r>
      <w:r w:rsidRPr="00E908B4">
        <w:rPr>
          <w:rFonts w:ascii="Arial" w:hAnsi="Arial" w:cs="Arial"/>
          <w:b/>
          <w:bCs/>
          <w:color w:val="000000"/>
          <w:sz w:val="22"/>
          <w:szCs w:val="22"/>
        </w:rPr>
        <w:t xml:space="preserve">schriftlich </w:t>
      </w:r>
      <w:r w:rsidRPr="00E908B4">
        <w:rPr>
          <w:rFonts w:ascii="Arial" w:hAnsi="Arial" w:cs="Arial"/>
          <w:color w:val="000000"/>
          <w:sz w:val="22"/>
          <w:szCs w:val="22"/>
        </w:rPr>
        <w:t xml:space="preserve">oder </w:t>
      </w:r>
      <w:r w:rsidRPr="00E908B4">
        <w:rPr>
          <w:rFonts w:ascii="Arial" w:hAnsi="Arial" w:cs="Arial"/>
          <w:b/>
          <w:bCs/>
          <w:color w:val="000000"/>
          <w:sz w:val="22"/>
          <w:szCs w:val="22"/>
        </w:rPr>
        <w:t>mündlich</w:t>
      </w:r>
      <w:r w:rsidRPr="00E908B4">
        <w:rPr>
          <w:rFonts w:ascii="Arial" w:hAnsi="Arial" w:cs="Arial"/>
          <w:color w:val="000000"/>
          <w:sz w:val="22"/>
          <w:szCs w:val="22"/>
        </w:rPr>
        <w:t xml:space="preserve"> bis </w:t>
      </w:r>
      <w:r w:rsidRPr="00E908B4">
        <w:rPr>
          <w:rFonts w:ascii="Arial" w:hAnsi="Arial" w:cs="Arial"/>
          <w:b/>
          <w:bCs/>
          <w:color w:val="000000"/>
          <w:sz w:val="22"/>
          <w:szCs w:val="22"/>
        </w:rPr>
        <w:t>zum Ende der Wahlversammlung</w:t>
      </w:r>
      <w:r w:rsidRPr="00E908B4">
        <w:rPr>
          <w:rFonts w:ascii="Arial" w:hAnsi="Arial" w:cs="Arial"/>
          <w:color w:val="000000"/>
          <w:sz w:val="22"/>
          <w:szCs w:val="22"/>
        </w:rPr>
        <w:t xml:space="preserve"> gemacht werden. Eine </w:t>
      </w:r>
      <w:r w:rsidRPr="00E908B4">
        <w:rPr>
          <w:rFonts w:ascii="Arial" w:hAnsi="Arial" w:cs="Arial"/>
          <w:b/>
          <w:bCs/>
          <w:color w:val="000000"/>
          <w:sz w:val="22"/>
          <w:szCs w:val="22"/>
        </w:rPr>
        <w:t xml:space="preserve">Einreichung von Wahlvorschlägen nach dem Ende </w:t>
      </w:r>
      <w:r w:rsidRPr="00E908B4">
        <w:rPr>
          <w:rFonts w:ascii="Arial" w:hAnsi="Arial" w:cs="Arial"/>
          <w:color w:val="000000"/>
          <w:sz w:val="22"/>
          <w:szCs w:val="22"/>
        </w:rPr>
        <w:t xml:space="preserve">der ersten Wahlversammlung ist </w:t>
      </w:r>
      <w:r w:rsidRPr="00E908B4">
        <w:rPr>
          <w:rFonts w:ascii="Arial" w:hAnsi="Arial" w:cs="Arial"/>
          <w:b/>
          <w:bCs/>
          <w:color w:val="000000"/>
          <w:sz w:val="22"/>
          <w:szCs w:val="22"/>
        </w:rPr>
        <w:t xml:space="preserve">nicht </w:t>
      </w:r>
      <w:r w:rsidRPr="00E908B4">
        <w:rPr>
          <w:rFonts w:ascii="Arial" w:hAnsi="Arial" w:cs="Arial"/>
          <w:color w:val="000000"/>
          <w:sz w:val="22"/>
          <w:szCs w:val="22"/>
        </w:rPr>
        <w:t xml:space="preserve">mehr </w:t>
      </w:r>
      <w:r w:rsidRPr="00E908B4">
        <w:rPr>
          <w:rFonts w:ascii="Arial" w:hAnsi="Arial" w:cs="Arial"/>
          <w:b/>
          <w:bCs/>
          <w:color w:val="000000"/>
          <w:sz w:val="22"/>
          <w:szCs w:val="22"/>
        </w:rPr>
        <w:t>möglich</w:t>
      </w:r>
      <w:r w:rsidRPr="00E908B4">
        <w:rPr>
          <w:rFonts w:ascii="Arial" w:hAnsi="Arial" w:cs="Arial"/>
          <w:color w:val="000000"/>
          <w:sz w:val="22"/>
          <w:szCs w:val="22"/>
        </w:rPr>
        <w:t>.</w:t>
      </w:r>
    </w:p>
    <w:p w14:paraId="32C7FA1D"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Wahlvorschläge, die vor der Wahlversammlung aufgestellt werden (beispielsweise wegen Abwesenheit auf der Versammlung), müssen schriftlich eingereicht werden. Sie müssen sehr sorgfältig und fehlerfrei erstellt werden, da Mängel in Wahlvorschlägen nur während der Wahlversammlung beseitigt werden können. </w:t>
      </w:r>
    </w:p>
    <w:p w14:paraId="3CD30832"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 xml:space="preserve">Schriftliche Wahlvorschläge </w:t>
      </w:r>
      <w:r w:rsidRPr="00E908B4">
        <w:rPr>
          <w:rFonts w:ascii="Arial" w:hAnsi="Arial" w:cs="Arial"/>
          <w:color w:val="000000"/>
          <w:sz w:val="22"/>
          <w:szCs w:val="22"/>
        </w:rPr>
        <w:t xml:space="preserve">müssen Kandidatinnen und Kandidaten </w:t>
      </w:r>
      <w:r w:rsidRPr="00E908B4">
        <w:rPr>
          <w:rFonts w:ascii="Arial" w:hAnsi="Arial" w:cs="Arial"/>
          <w:b/>
          <w:bCs/>
          <w:color w:val="000000"/>
          <w:sz w:val="22"/>
          <w:szCs w:val="22"/>
        </w:rPr>
        <w:t>in erkennbarer Reihenfolge unter einer fortlaufenden Nummer</w:t>
      </w:r>
      <w:r w:rsidRPr="00E908B4">
        <w:rPr>
          <w:rFonts w:ascii="Arial" w:hAnsi="Arial" w:cs="Arial"/>
          <w:color w:val="000000"/>
          <w:sz w:val="22"/>
          <w:szCs w:val="22"/>
        </w:rPr>
        <w:t xml:space="preserve"> enthalten. Zu allen Kandidatinnen und Kandidaten müssen neben </w:t>
      </w:r>
    </w:p>
    <w:p w14:paraId="06EE41F4" w14:textId="314F9D13" w:rsidR="00D15E37" w:rsidRPr="00E908B4" w:rsidRDefault="00D15E37" w:rsidP="00A200C1">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Familiennamen</w:t>
      </w:r>
      <w:r w:rsidRPr="00E908B4">
        <w:rPr>
          <w:rFonts w:ascii="Arial" w:hAnsi="Arial" w:cs="Arial"/>
          <w:color w:val="000000"/>
          <w:sz w:val="22"/>
          <w:szCs w:val="22"/>
        </w:rPr>
        <w:t xml:space="preserve"> und </w:t>
      </w:r>
    </w:p>
    <w:p w14:paraId="7D64F4AB" w14:textId="18343D5C" w:rsidR="00D15E37" w:rsidRPr="003D20A2" w:rsidRDefault="00D15E37" w:rsidP="003D20A2">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Vornamen</w:t>
      </w:r>
      <w:r w:rsidRPr="00E908B4">
        <w:rPr>
          <w:rFonts w:ascii="Arial" w:hAnsi="Arial" w:cs="Arial"/>
          <w:color w:val="000000"/>
          <w:sz w:val="22"/>
          <w:szCs w:val="22"/>
        </w:rPr>
        <w:t xml:space="preserve"> </w:t>
      </w:r>
      <w:r w:rsidRPr="003D20A2">
        <w:rPr>
          <w:rFonts w:ascii="Arial" w:hAnsi="Arial" w:cs="Arial"/>
          <w:color w:val="000000"/>
          <w:sz w:val="22"/>
          <w:szCs w:val="22"/>
        </w:rPr>
        <w:t xml:space="preserve">auch Angaben zum </w:t>
      </w:r>
    </w:p>
    <w:p w14:paraId="250B4BD1" w14:textId="4F104B00" w:rsidR="00D15E37" w:rsidRPr="00E908B4" w:rsidRDefault="00D15E37" w:rsidP="00A200C1">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Geburtsdatum</w:t>
      </w:r>
      <w:r w:rsidRPr="00E908B4">
        <w:rPr>
          <w:rFonts w:ascii="Arial" w:hAnsi="Arial" w:cs="Arial"/>
          <w:color w:val="000000"/>
          <w:sz w:val="22"/>
          <w:szCs w:val="22"/>
        </w:rPr>
        <w:t xml:space="preserve"> und zur </w:t>
      </w:r>
    </w:p>
    <w:p w14:paraId="3D6868F8" w14:textId="3F1A2354" w:rsidR="00D15E37" w:rsidRPr="00E908B4" w:rsidRDefault="00D15E37" w:rsidP="00A200C1">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Art der Beschäftigung</w:t>
      </w:r>
      <w:r w:rsidRPr="00E908B4">
        <w:rPr>
          <w:rFonts w:ascii="Arial" w:hAnsi="Arial" w:cs="Arial"/>
          <w:color w:val="000000"/>
          <w:sz w:val="22"/>
          <w:szCs w:val="22"/>
        </w:rPr>
        <w:t xml:space="preserve"> im Betrieb gemacht werden. Die </w:t>
      </w:r>
    </w:p>
    <w:p w14:paraId="698FB5FA" w14:textId="68CA2FAB" w:rsidR="00D15E37" w:rsidRPr="00E908B4" w:rsidRDefault="00D15E37" w:rsidP="00A200C1">
      <w:pPr>
        <w:widowControl w:val="0"/>
        <w:numPr>
          <w:ilvl w:val="0"/>
          <w:numId w:val="8"/>
        </w:numPr>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Bereitschaft zur Kandidatur</w:t>
      </w:r>
      <w:r w:rsidRPr="00E908B4">
        <w:rPr>
          <w:rFonts w:ascii="Arial" w:hAnsi="Arial" w:cs="Arial"/>
          <w:color w:val="000000"/>
          <w:sz w:val="22"/>
          <w:szCs w:val="22"/>
        </w:rPr>
        <w:t xml:space="preserve"> muss von allen Kandidatinnen und Kandidaten schriftlich mit eigenhändiger Unterschrift erklärt werden. Die Erklärungen sind dem Wahlvorschlag beizufügen. </w:t>
      </w:r>
    </w:p>
    <w:p w14:paraId="49452763" w14:textId="77777777" w:rsidR="00D15E37" w:rsidRPr="00E908B4" w:rsidRDefault="00D15E37" w:rsidP="0004714B">
      <w:pPr>
        <w:pStyle w:val="Textkrper3"/>
        <w:spacing w:after="120" w:line="300" w:lineRule="exact"/>
        <w:jc w:val="both"/>
      </w:pPr>
      <w:r w:rsidRPr="00E908B4">
        <w:t xml:space="preserve">Bei der Aufstellung der Wahlvorschläge sollen die einzelnen Organisationsbereiche und die verschiedenen Beschäftigungsarten berücksichtigt werden, die </w:t>
      </w:r>
      <w:r w:rsidR="004506D1" w:rsidRPr="00E908B4">
        <w:t>es in unserem Betrieb gibt (§ 3 </w:t>
      </w:r>
      <w:r w:rsidRPr="00E908B4">
        <w:t>Abs.</w:t>
      </w:r>
      <w:r w:rsidR="00BC3885" w:rsidRPr="00E908B4">
        <w:t> </w:t>
      </w:r>
      <w:r w:rsidRPr="00E908B4">
        <w:t>3</w:t>
      </w:r>
      <w:r w:rsidR="00BC3885" w:rsidRPr="00E908B4">
        <w:t> </w:t>
      </w:r>
      <w:r w:rsidRPr="00E908B4">
        <w:t>WO). Außerdem soll jeder Wahlvorschlag mindestens doppelt so viele Bewerberinnen und Bewerber aufweisen, wie Betriebsratsmitglieder zu wählen sind (§ 6 Abs. 2 WO).</w:t>
      </w:r>
    </w:p>
    <w:p w14:paraId="7D04EC8F" w14:textId="4BC6CBAE" w:rsidR="00D15E37" w:rsidRPr="00E908B4" w:rsidRDefault="00D15E37" w:rsidP="0004714B">
      <w:pPr>
        <w:widowControl w:val="0"/>
        <w:suppressAutoHyphens/>
        <w:autoSpaceDE w:val="0"/>
        <w:autoSpaceDN w:val="0"/>
        <w:adjustRightInd w:val="0"/>
        <w:spacing w:after="120" w:line="300" w:lineRule="exact"/>
        <w:jc w:val="both"/>
        <w:rPr>
          <w:rFonts w:ascii="Arial" w:hAnsi="Arial" w:cs="Arial"/>
          <w:sz w:val="22"/>
          <w:szCs w:val="22"/>
        </w:rPr>
      </w:pPr>
      <w:r w:rsidRPr="00E908B4">
        <w:rPr>
          <w:rFonts w:ascii="Arial" w:hAnsi="Arial" w:cs="Arial"/>
          <w:sz w:val="22"/>
          <w:szCs w:val="22"/>
        </w:rPr>
        <w:t xml:space="preserve">Jeder Wahlvorschlag soll mit einem </w:t>
      </w:r>
      <w:r w:rsidRPr="00E908B4">
        <w:rPr>
          <w:rFonts w:ascii="Arial" w:hAnsi="Arial" w:cs="Arial"/>
          <w:b/>
          <w:bCs/>
          <w:sz w:val="22"/>
          <w:szCs w:val="22"/>
        </w:rPr>
        <w:t>Kennwort</w:t>
      </w:r>
      <w:r w:rsidRPr="00E908B4">
        <w:rPr>
          <w:rFonts w:ascii="Arial" w:hAnsi="Arial" w:cs="Arial"/>
          <w:sz w:val="22"/>
          <w:szCs w:val="22"/>
        </w:rPr>
        <w:t xml:space="preserve"> versehen sein. Zudem soll eine/r der Stützunterzeichner</w:t>
      </w:r>
      <w:r w:rsidR="00E55ACF">
        <w:rPr>
          <w:rFonts w:ascii="Arial" w:hAnsi="Arial" w:cs="Arial"/>
          <w:sz w:val="22"/>
          <w:szCs w:val="22"/>
        </w:rPr>
        <w:t>/innen</w:t>
      </w:r>
      <w:r w:rsidRPr="00E908B4">
        <w:rPr>
          <w:rFonts w:ascii="Arial" w:hAnsi="Arial" w:cs="Arial"/>
          <w:sz w:val="22"/>
          <w:szCs w:val="22"/>
        </w:rPr>
        <w:t xml:space="preserve"> auf dem Wahlvorschlag als </w:t>
      </w:r>
      <w:r w:rsidRPr="00E908B4">
        <w:rPr>
          <w:rFonts w:ascii="Arial" w:hAnsi="Arial" w:cs="Arial"/>
          <w:b/>
          <w:bCs/>
          <w:sz w:val="22"/>
          <w:szCs w:val="22"/>
        </w:rPr>
        <w:t>Listenvertreter/in</w:t>
      </w:r>
      <w:r w:rsidRPr="00E908B4">
        <w:rPr>
          <w:rFonts w:ascii="Arial" w:hAnsi="Arial" w:cs="Arial"/>
          <w:sz w:val="22"/>
          <w:szCs w:val="22"/>
        </w:rPr>
        <w:t xml:space="preserve"> bezeichnet werden. Der/die Listenvertreter/in ist Ansprechpartner/in bei Rückfragen oder Erklärungen des Wahlvorstands.</w:t>
      </w:r>
    </w:p>
    <w:p w14:paraId="40F423DC"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Die schriftlichen Wahlvorschläge können dem Wahlvorstand während der ersten Wahlversammlung persönlich oder durch Boten übergeben werden. Wir erklären als Unterzeichnende dieser Einladung hiermit unsere Bereitschaft, alle uns vor der ersten Wahlversammlung übergebenen Wahlvorschläge als Boten fristgemäß an den zu wählenden Wahlvorstand weiterzuleiten.</w:t>
      </w:r>
    </w:p>
    <w:p w14:paraId="711076C7" w14:textId="0AE4F851"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b/>
          <w:bCs/>
          <w:color w:val="000000"/>
          <w:sz w:val="22"/>
          <w:szCs w:val="22"/>
        </w:rPr>
        <w:t xml:space="preserve">Mündliche Wahlvorschläge </w:t>
      </w:r>
      <w:r w:rsidRPr="00E908B4">
        <w:rPr>
          <w:rFonts w:ascii="Arial" w:hAnsi="Arial" w:cs="Arial"/>
          <w:color w:val="000000"/>
          <w:sz w:val="22"/>
          <w:szCs w:val="22"/>
        </w:rPr>
        <w:t>können während der ersten Wahlversammlung zu Protokoll des Wahlvorstands erklärt werden. Hierbei müssen die gleichen Angaben gemacht werden wie bei schriftlichen Wahlvorschlägen. Dazu ist die persönliche Anwesenheit der Wahlbewerber</w:t>
      </w:r>
      <w:r w:rsidR="00740434">
        <w:rPr>
          <w:rFonts w:ascii="Arial" w:hAnsi="Arial" w:cs="Arial"/>
          <w:color w:val="000000"/>
          <w:sz w:val="22"/>
          <w:szCs w:val="22"/>
        </w:rPr>
        <w:t xml:space="preserve">innen und </w:t>
      </w:r>
      <w:r w:rsidR="00740434">
        <w:rPr>
          <w:rFonts w:ascii="Arial" w:hAnsi="Arial" w:cs="Arial"/>
          <w:color w:val="000000"/>
          <w:sz w:val="22"/>
          <w:szCs w:val="22"/>
        </w:rPr>
        <w:lastRenderedPageBreak/>
        <w:t>Wahlbewerber sowie der</w:t>
      </w:r>
      <w:r w:rsidRPr="00E908B4">
        <w:rPr>
          <w:rFonts w:ascii="Arial" w:hAnsi="Arial" w:cs="Arial"/>
          <w:color w:val="000000"/>
          <w:sz w:val="22"/>
          <w:szCs w:val="22"/>
        </w:rPr>
        <w:t xml:space="preserve"> unterstützenden Arbeitnehmer</w:t>
      </w:r>
      <w:r w:rsidR="00740434">
        <w:rPr>
          <w:rFonts w:ascii="Arial" w:hAnsi="Arial" w:cs="Arial"/>
          <w:color w:val="000000"/>
          <w:sz w:val="22"/>
          <w:szCs w:val="22"/>
        </w:rPr>
        <w:t>innen und Arbeitnehmer</w:t>
      </w:r>
      <w:r w:rsidRPr="00E908B4">
        <w:rPr>
          <w:rFonts w:ascii="Arial" w:hAnsi="Arial" w:cs="Arial"/>
          <w:color w:val="000000"/>
          <w:sz w:val="22"/>
          <w:szCs w:val="22"/>
        </w:rPr>
        <w:t xml:space="preserve"> nötig. </w:t>
      </w:r>
    </w:p>
    <w:p w14:paraId="1FA9918D" w14:textId="06A3CEA5" w:rsidR="00D15E37" w:rsidRPr="00E908B4" w:rsidRDefault="00D15E37" w:rsidP="00407133">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Jeder Wahlvorschlag zur Wahl des Betriebsrats muss </w:t>
      </w:r>
      <w:r w:rsidR="00E10E3D" w:rsidRPr="00E908B4">
        <w:rPr>
          <w:rFonts w:ascii="Arial" w:hAnsi="Arial" w:cs="Arial"/>
          <w:color w:val="000000"/>
          <w:sz w:val="22"/>
          <w:szCs w:val="22"/>
        </w:rPr>
        <w:t xml:space="preserve">in Betrieben mit über 100 wahlberechtigten </w:t>
      </w:r>
      <w:r w:rsidR="00453EBF" w:rsidRPr="00E908B4">
        <w:rPr>
          <w:rFonts w:ascii="Arial" w:hAnsi="Arial" w:cs="Arial"/>
          <w:color w:val="000000"/>
          <w:sz w:val="22"/>
          <w:szCs w:val="22"/>
        </w:rPr>
        <w:t>Arbeitnehmer</w:t>
      </w:r>
      <w:r w:rsidR="00453EBF">
        <w:rPr>
          <w:rFonts w:ascii="Arial" w:hAnsi="Arial" w:cs="Arial"/>
          <w:color w:val="000000"/>
          <w:sz w:val="22"/>
          <w:szCs w:val="22"/>
        </w:rPr>
        <w:t>innen und Arbeitnehmer</w:t>
      </w:r>
      <w:r w:rsidR="00027511">
        <w:rPr>
          <w:rFonts w:ascii="Arial" w:hAnsi="Arial" w:cs="Arial"/>
          <w:color w:val="000000"/>
          <w:sz w:val="22"/>
          <w:szCs w:val="22"/>
        </w:rPr>
        <w:t>n</w:t>
      </w:r>
      <w:r w:rsidR="00E10E3D" w:rsidRPr="00E908B4">
        <w:rPr>
          <w:rFonts w:ascii="Arial" w:hAnsi="Arial" w:cs="Arial"/>
          <w:color w:val="000000"/>
          <w:sz w:val="22"/>
          <w:szCs w:val="22"/>
        </w:rPr>
        <w:t xml:space="preserve"> von </w:t>
      </w:r>
      <w:r w:rsidR="00E10E3D" w:rsidRPr="00E908B4">
        <w:rPr>
          <w:rFonts w:ascii="Arial" w:hAnsi="Arial" w:cs="Arial"/>
          <w:b/>
          <w:bCs/>
          <w:color w:val="000000"/>
          <w:sz w:val="22"/>
          <w:szCs w:val="22"/>
        </w:rPr>
        <w:t xml:space="preserve">mindestens einem Zwanzigstel der Wahlberechtigten unterzeichnet sein </w:t>
      </w:r>
      <w:r w:rsidR="00E10E3D" w:rsidRPr="00E908B4">
        <w:rPr>
          <w:rFonts w:ascii="Arial" w:hAnsi="Arial" w:cs="Arial"/>
          <w:color w:val="000000"/>
          <w:sz w:val="22"/>
          <w:szCs w:val="22"/>
        </w:rPr>
        <w:t>bzw. im mündlichen Verfahren unterstützt werden</w:t>
      </w:r>
      <w:r w:rsidR="00107154" w:rsidRPr="00E908B4">
        <w:rPr>
          <w:rFonts w:ascii="Arial" w:hAnsi="Arial" w:cs="Arial"/>
          <w:color w:val="000000"/>
          <w:sz w:val="22"/>
          <w:szCs w:val="22"/>
        </w:rPr>
        <w:t>. I</w:t>
      </w:r>
      <w:r w:rsidR="00E10E3D" w:rsidRPr="00E908B4">
        <w:rPr>
          <w:rFonts w:ascii="Arial" w:hAnsi="Arial" w:cs="Arial"/>
          <w:color w:val="000000"/>
          <w:sz w:val="22"/>
          <w:szCs w:val="22"/>
        </w:rPr>
        <w:t>n</w:t>
      </w:r>
      <w:r w:rsidR="00107154" w:rsidRPr="00E908B4">
        <w:rPr>
          <w:rFonts w:ascii="Arial" w:hAnsi="Arial" w:cs="Arial"/>
          <w:color w:val="000000"/>
          <w:sz w:val="22"/>
          <w:szCs w:val="22"/>
        </w:rPr>
        <w:t xml:space="preserve"> </w:t>
      </w:r>
      <w:r w:rsidR="00E10E3D" w:rsidRPr="00E908B4">
        <w:rPr>
          <w:rFonts w:ascii="Arial" w:hAnsi="Arial" w:cs="Arial"/>
          <w:color w:val="000000"/>
          <w:sz w:val="22"/>
          <w:szCs w:val="22"/>
        </w:rPr>
        <w:t xml:space="preserve">Betrieben mit in der Regel </w:t>
      </w:r>
      <w:r w:rsidR="00E10E3D" w:rsidRPr="00E908B4">
        <w:rPr>
          <w:rFonts w:ascii="Arial" w:hAnsi="Arial" w:cs="Arial"/>
          <w:b/>
          <w:bCs/>
          <w:color w:val="000000"/>
          <w:sz w:val="22"/>
          <w:szCs w:val="22"/>
        </w:rPr>
        <w:t>21 bis 100</w:t>
      </w:r>
      <w:r w:rsidR="00E10E3D" w:rsidRPr="00E908B4">
        <w:rPr>
          <w:rFonts w:ascii="Arial" w:hAnsi="Arial" w:cs="Arial"/>
          <w:color w:val="000000"/>
          <w:sz w:val="22"/>
          <w:szCs w:val="22"/>
        </w:rPr>
        <w:t xml:space="preserve"> wahlberechtigten </w:t>
      </w:r>
      <w:r w:rsidR="00453EBF" w:rsidRPr="00E908B4">
        <w:rPr>
          <w:rFonts w:ascii="Arial" w:hAnsi="Arial" w:cs="Arial"/>
          <w:color w:val="000000"/>
          <w:sz w:val="22"/>
          <w:szCs w:val="22"/>
        </w:rPr>
        <w:t>Arbeitnehmer</w:t>
      </w:r>
      <w:r w:rsidR="00453EBF">
        <w:rPr>
          <w:rFonts w:ascii="Arial" w:hAnsi="Arial" w:cs="Arial"/>
          <w:color w:val="000000"/>
          <w:sz w:val="22"/>
          <w:szCs w:val="22"/>
        </w:rPr>
        <w:t>innen und Arbeitnehmer</w:t>
      </w:r>
      <w:r w:rsidR="007E7EA0">
        <w:rPr>
          <w:rFonts w:ascii="Arial" w:hAnsi="Arial" w:cs="Arial"/>
          <w:color w:val="000000"/>
          <w:sz w:val="22"/>
          <w:szCs w:val="22"/>
        </w:rPr>
        <w:t>n</w:t>
      </w:r>
      <w:r w:rsidR="00E10E3D" w:rsidRPr="00E908B4">
        <w:rPr>
          <w:rFonts w:ascii="Arial" w:hAnsi="Arial" w:cs="Arial"/>
          <w:color w:val="000000"/>
          <w:sz w:val="22"/>
          <w:szCs w:val="22"/>
        </w:rPr>
        <w:t xml:space="preserve"> </w:t>
      </w:r>
      <w:r w:rsidR="00107154" w:rsidRPr="00E908B4">
        <w:rPr>
          <w:rFonts w:ascii="Arial" w:hAnsi="Arial" w:cs="Arial"/>
          <w:b/>
          <w:bCs/>
          <w:color w:val="000000"/>
          <w:sz w:val="22"/>
          <w:szCs w:val="22"/>
        </w:rPr>
        <w:t>reicht die Unterzeichnung bzw. Unterstützung durch</w:t>
      </w:r>
      <w:r w:rsidR="00E10E3D" w:rsidRPr="00E908B4">
        <w:rPr>
          <w:rFonts w:ascii="Arial" w:hAnsi="Arial" w:cs="Arial"/>
          <w:b/>
          <w:bCs/>
          <w:color w:val="000000"/>
          <w:sz w:val="22"/>
          <w:szCs w:val="22"/>
        </w:rPr>
        <w:t xml:space="preserve"> </w:t>
      </w:r>
      <w:r w:rsidR="004671F4" w:rsidRPr="00E908B4">
        <w:rPr>
          <w:rFonts w:ascii="Arial" w:hAnsi="Arial" w:cs="Arial"/>
          <w:b/>
          <w:bCs/>
          <w:color w:val="000000"/>
          <w:sz w:val="22"/>
          <w:szCs w:val="22"/>
        </w:rPr>
        <w:t>zwei</w:t>
      </w:r>
      <w:r w:rsidRPr="00E908B4">
        <w:rPr>
          <w:rFonts w:ascii="Arial" w:hAnsi="Arial" w:cs="Arial"/>
          <w:b/>
          <w:bCs/>
          <w:color w:val="000000"/>
          <w:sz w:val="22"/>
          <w:szCs w:val="22"/>
        </w:rPr>
        <w:t xml:space="preserve"> </w:t>
      </w:r>
      <w:r w:rsidR="00107154" w:rsidRPr="00E908B4">
        <w:rPr>
          <w:rFonts w:ascii="Arial" w:hAnsi="Arial" w:cs="Arial"/>
          <w:b/>
          <w:bCs/>
          <w:color w:val="000000"/>
          <w:sz w:val="22"/>
          <w:szCs w:val="22"/>
        </w:rPr>
        <w:t>Wahlberechtigte</w:t>
      </w:r>
      <w:r w:rsidR="00E10E3D" w:rsidRPr="00E908B4">
        <w:rPr>
          <w:rFonts w:ascii="Arial" w:hAnsi="Arial" w:cs="Arial"/>
          <w:color w:val="000000"/>
          <w:sz w:val="22"/>
          <w:szCs w:val="22"/>
        </w:rPr>
        <w:t>.</w:t>
      </w:r>
      <w:r w:rsidR="00107154" w:rsidRPr="00E908B4">
        <w:rPr>
          <w:rFonts w:ascii="Arial" w:hAnsi="Arial" w:cs="Arial"/>
          <w:color w:val="000000"/>
          <w:sz w:val="22"/>
          <w:szCs w:val="22"/>
        </w:rPr>
        <w:t xml:space="preserve"> </w:t>
      </w:r>
      <w:r w:rsidRPr="00E908B4">
        <w:rPr>
          <w:rFonts w:ascii="Arial" w:hAnsi="Arial" w:cs="Arial"/>
          <w:color w:val="000000"/>
          <w:sz w:val="22"/>
          <w:szCs w:val="22"/>
        </w:rPr>
        <w:t xml:space="preserve">Nur wenn </w:t>
      </w:r>
      <w:r w:rsidR="00107154" w:rsidRPr="00E908B4">
        <w:rPr>
          <w:rFonts w:ascii="Arial" w:hAnsi="Arial" w:cs="Arial"/>
          <w:b/>
          <w:bCs/>
          <w:color w:val="000000"/>
          <w:sz w:val="22"/>
          <w:szCs w:val="22"/>
        </w:rPr>
        <w:t xml:space="preserve">maximal 20 </w:t>
      </w:r>
      <w:r w:rsidRPr="00E908B4">
        <w:rPr>
          <w:rFonts w:ascii="Arial" w:hAnsi="Arial" w:cs="Arial"/>
          <w:color w:val="000000"/>
          <w:sz w:val="22"/>
          <w:szCs w:val="22"/>
        </w:rPr>
        <w:t xml:space="preserve">Arbeitnehmerinnen und Arbeitnehmer im Betrieb beschäftigt sind, </w:t>
      </w:r>
      <w:r w:rsidR="004671F4" w:rsidRPr="00E908B4">
        <w:rPr>
          <w:rFonts w:ascii="Arial" w:hAnsi="Arial" w:cs="Arial"/>
          <w:color w:val="000000"/>
          <w:sz w:val="22"/>
          <w:szCs w:val="22"/>
        </w:rPr>
        <w:t xml:space="preserve">sind </w:t>
      </w:r>
      <w:r w:rsidR="004671F4" w:rsidRPr="00E908B4">
        <w:rPr>
          <w:rFonts w:ascii="Arial" w:hAnsi="Arial" w:cs="Arial"/>
          <w:b/>
          <w:bCs/>
          <w:color w:val="000000"/>
          <w:sz w:val="22"/>
          <w:szCs w:val="22"/>
        </w:rPr>
        <w:t>keine Stützunterschriften</w:t>
      </w:r>
      <w:r w:rsidR="004671F4" w:rsidRPr="00E908B4">
        <w:rPr>
          <w:rFonts w:ascii="Arial" w:hAnsi="Arial" w:cs="Arial"/>
          <w:color w:val="000000"/>
          <w:sz w:val="22"/>
          <w:szCs w:val="22"/>
        </w:rPr>
        <w:t xml:space="preserve"> erforderlich</w:t>
      </w:r>
      <w:r w:rsidRPr="00E908B4">
        <w:rPr>
          <w:rFonts w:ascii="Arial" w:hAnsi="Arial" w:cs="Arial"/>
          <w:color w:val="000000"/>
          <w:sz w:val="22"/>
          <w:szCs w:val="22"/>
        </w:rPr>
        <w:t xml:space="preserve">. </w:t>
      </w:r>
    </w:p>
    <w:p w14:paraId="49721260" w14:textId="6B43348D" w:rsidR="002D16E9" w:rsidRPr="002D16E9" w:rsidRDefault="00D15E37" w:rsidP="002D16E9">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sz w:val="22"/>
          <w:szCs w:val="22"/>
        </w:rPr>
        <w:t xml:space="preserve">Nach unserer bisherigen Kenntnis sind in unserem Betrieb </w:t>
      </w:r>
      <w:r w:rsidR="00A35DA4" w:rsidRPr="00E908B4">
        <w:rPr>
          <w:rFonts w:ascii="Arial" w:hAnsi="Arial" w:cs="Arial"/>
          <w:sz w:val="22"/>
          <w:szCs w:val="22"/>
        </w:rPr>
        <w:t xml:space="preserve">………. </w:t>
      </w:r>
      <w:r w:rsidRPr="00E908B4">
        <w:rPr>
          <w:rFonts w:ascii="Arial" w:hAnsi="Arial" w:cs="Arial"/>
          <w:sz w:val="22"/>
          <w:szCs w:val="22"/>
        </w:rPr>
        <w:t xml:space="preserve">Wahlberechtigte tätig. </w:t>
      </w:r>
      <w:r w:rsidR="008A4FF9" w:rsidRPr="00E908B4">
        <w:rPr>
          <w:rFonts w:ascii="Arial" w:hAnsi="Arial" w:cs="Arial"/>
          <w:sz w:val="22"/>
          <w:szCs w:val="22"/>
        </w:rPr>
        <w:t xml:space="preserve">Demzufolge müssen in unserem Betrieb die Wahlvorschläge von mindestens ………. </w:t>
      </w:r>
      <w:r w:rsidR="005034BF" w:rsidRPr="00E908B4">
        <w:rPr>
          <w:rFonts w:ascii="Arial" w:hAnsi="Arial" w:cs="Arial"/>
          <w:color w:val="000000"/>
          <w:sz w:val="22"/>
          <w:szCs w:val="22"/>
        </w:rPr>
        <w:t>Arbeitnehmer</w:t>
      </w:r>
      <w:r w:rsidR="005034BF">
        <w:rPr>
          <w:rFonts w:ascii="Arial" w:hAnsi="Arial" w:cs="Arial"/>
          <w:color w:val="000000"/>
          <w:sz w:val="22"/>
          <w:szCs w:val="22"/>
        </w:rPr>
        <w:t>innen und Arbeitnehmer</w:t>
      </w:r>
      <w:r w:rsidR="007E7EA0">
        <w:rPr>
          <w:rFonts w:ascii="Arial" w:hAnsi="Arial" w:cs="Arial"/>
          <w:color w:val="000000"/>
          <w:sz w:val="22"/>
          <w:szCs w:val="22"/>
        </w:rPr>
        <w:t>n</w:t>
      </w:r>
      <w:r w:rsidR="008A4FF9" w:rsidRPr="00E908B4">
        <w:rPr>
          <w:rFonts w:ascii="Arial" w:hAnsi="Arial" w:cs="Arial"/>
          <w:sz w:val="22"/>
          <w:szCs w:val="22"/>
        </w:rPr>
        <w:t xml:space="preserve"> unterzeichnet sein (§ 14 Abs. 4 BetrVG). </w:t>
      </w:r>
      <w:r w:rsidR="00407133" w:rsidRPr="00E908B4">
        <w:rPr>
          <w:rFonts w:ascii="Arial" w:hAnsi="Arial" w:cs="Arial"/>
          <w:color w:val="000000"/>
          <w:sz w:val="22"/>
          <w:szCs w:val="22"/>
        </w:rPr>
        <w:t>Jede</w:t>
      </w:r>
      <w:r w:rsidR="00407133">
        <w:rPr>
          <w:rFonts w:ascii="Arial" w:hAnsi="Arial" w:cs="Arial"/>
          <w:color w:val="000000"/>
          <w:sz w:val="22"/>
          <w:szCs w:val="22"/>
        </w:rPr>
        <w:t>/</w:t>
      </w:r>
      <w:r w:rsidR="00407133" w:rsidRPr="00E908B4">
        <w:rPr>
          <w:rFonts w:ascii="Arial" w:hAnsi="Arial" w:cs="Arial"/>
          <w:color w:val="000000"/>
          <w:sz w:val="22"/>
          <w:szCs w:val="22"/>
        </w:rPr>
        <w:t xml:space="preserve">r Wahlberechtigte kann </w:t>
      </w:r>
      <w:r w:rsidR="00407133" w:rsidRPr="00E908B4">
        <w:rPr>
          <w:rFonts w:ascii="Arial" w:hAnsi="Arial" w:cs="Arial"/>
          <w:b/>
          <w:bCs/>
          <w:color w:val="000000"/>
          <w:sz w:val="22"/>
          <w:szCs w:val="22"/>
          <w:u w:val="single"/>
        </w:rPr>
        <w:t>nur einen</w:t>
      </w:r>
      <w:r w:rsidR="00407133" w:rsidRPr="00E908B4">
        <w:rPr>
          <w:rFonts w:ascii="Arial" w:hAnsi="Arial" w:cs="Arial"/>
          <w:color w:val="000000"/>
          <w:sz w:val="22"/>
          <w:szCs w:val="22"/>
        </w:rPr>
        <w:t xml:space="preserve"> Wahlvorschlag unterstützen.</w:t>
      </w:r>
    </w:p>
    <w:p w14:paraId="3B8BCE7D" w14:textId="77777777" w:rsidR="00D15E37" w:rsidRPr="00E908B4" w:rsidRDefault="00D15E37" w:rsidP="0004714B">
      <w:pPr>
        <w:pStyle w:val="Textkrper"/>
        <w:spacing w:before="0" w:after="120" w:line="300" w:lineRule="exact"/>
        <w:jc w:val="center"/>
        <w:rPr>
          <w:b/>
          <w:bCs/>
          <w:sz w:val="22"/>
          <w:szCs w:val="22"/>
        </w:rPr>
      </w:pPr>
      <w:r w:rsidRPr="00E908B4">
        <w:rPr>
          <w:b/>
          <w:bCs/>
          <w:sz w:val="22"/>
          <w:szCs w:val="22"/>
        </w:rPr>
        <w:t>Eigentliche Betriebsratswahl</w:t>
      </w:r>
    </w:p>
    <w:p w14:paraId="7D7D561E" w14:textId="77777777" w:rsidR="00D15E37" w:rsidRDefault="00D15E37" w:rsidP="0004714B">
      <w:pPr>
        <w:pStyle w:val="Textkrper"/>
        <w:spacing w:before="0" w:after="120" w:line="300" w:lineRule="exact"/>
        <w:jc w:val="both"/>
        <w:rPr>
          <w:sz w:val="22"/>
          <w:szCs w:val="22"/>
        </w:rPr>
      </w:pPr>
      <w:r w:rsidRPr="00E908B4">
        <w:rPr>
          <w:sz w:val="22"/>
          <w:szCs w:val="22"/>
        </w:rPr>
        <w:t xml:space="preserve">Die eigentliche Betriebsratswahl findet gemäß § 14a Abs. 1 BetrVG auf einer zweiten Wahlversammlung eine Woche nach der ersten statt, also am </w:t>
      </w:r>
      <w:r w:rsidR="00A35DA4">
        <w:rPr>
          <w:color w:val="000000"/>
          <w:sz w:val="22"/>
          <w:szCs w:val="22"/>
          <w:highlight w:val="lightGray"/>
        </w:rPr>
        <w:t>……….</w:t>
      </w:r>
      <w:r w:rsidR="00A35DA4" w:rsidRPr="00E908B4">
        <w:rPr>
          <w:color w:val="000000"/>
          <w:sz w:val="22"/>
          <w:szCs w:val="22"/>
        </w:rPr>
        <w:t xml:space="preserve"> </w:t>
      </w:r>
      <w:r w:rsidRPr="00E908B4">
        <w:rPr>
          <w:sz w:val="22"/>
          <w:szCs w:val="22"/>
        </w:rPr>
        <w:t>Hierzu wird der Wahlvorstand in einem Wahlausschreiben noch gesondert einladen. Dieses Wahlausschreiben wird in der Wahlversammlung erlassen.</w:t>
      </w:r>
    </w:p>
    <w:p w14:paraId="1B109A9E" w14:textId="77777777" w:rsidR="00034C9B" w:rsidRPr="00E908B4" w:rsidRDefault="00034C9B" w:rsidP="0004714B">
      <w:pPr>
        <w:pStyle w:val="Textkrper"/>
        <w:spacing w:before="0" w:after="120" w:line="300" w:lineRule="exact"/>
        <w:jc w:val="both"/>
        <w:rPr>
          <w:sz w:val="22"/>
          <w:szCs w:val="22"/>
        </w:rPr>
      </w:pPr>
    </w:p>
    <w:p w14:paraId="4C5DAC64" w14:textId="77777777" w:rsidR="00D15E37"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 xml:space="preserve">Ort </w:t>
      </w:r>
      <w:r w:rsidR="00A35DA4">
        <w:rPr>
          <w:rFonts w:ascii="Arial" w:hAnsi="Arial" w:cs="Arial"/>
          <w:color w:val="000000"/>
          <w:sz w:val="22"/>
          <w:szCs w:val="22"/>
          <w:highlight w:val="lightGray"/>
        </w:rPr>
        <w:t>……….</w:t>
      </w:r>
      <w:r w:rsidR="00A35DA4" w:rsidRPr="00E908B4">
        <w:rPr>
          <w:rFonts w:ascii="Arial" w:hAnsi="Arial" w:cs="Arial"/>
          <w:color w:val="000000"/>
          <w:sz w:val="22"/>
          <w:szCs w:val="22"/>
        </w:rPr>
        <w:t xml:space="preserve">, </w:t>
      </w:r>
      <w:r w:rsidRPr="00E908B4">
        <w:rPr>
          <w:rFonts w:ascii="Arial" w:hAnsi="Arial" w:cs="Arial"/>
          <w:color w:val="000000"/>
          <w:sz w:val="22"/>
          <w:szCs w:val="22"/>
        </w:rPr>
        <w:t xml:space="preserve">Datum </w:t>
      </w:r>
      <w:r w:rsidR="00A35DA4">
        <w:rPr>
          <w:rFonts w:ascii="Arial" w:hAnsi="Arial" w:cs="Arial"/>
          <w:color w:val="000000"/>
          <w:sz w:val="22"/>
          <w:szCs w:val="22"/>
          <w:highlight w:val="lightGray"/>
        </w:rPr>
        <w:t>……….</w:t>
      </w:r>
    </w:p>
    <w:p w14:paraId="693D9AEA" w14:textId="77777777" w:rsidR="00034C9B" w:rsidRPr="00E908B4" w:rsidRDefault="00034C9B" w:rsidP="0004714B">
      <w:pPr>
        <w:widowControl w:val="0"/>
        <w:suppressAutoHyphens/>
        <w:autoSpaceDE w:val="0"/>
        <w:autoSpaceDN w:val="0"/>
        <w:adjustRightInd w:val="0"/>
        <w:spacing w:after="120" w:line="300" w:lineRule="exact"/>
        <w:jc w:val="both"/>
        <w:rPr>
          <w:rFonts w:ascii="Arial" w:hAnsi="Arial" w:cs="Arial"/>
          <w:color w:val="000000"/>
          <w:sz w:val="22"/>
          <w:szCs w:val="22"/>
        </w:rPr>
      </w:pPr>
    </w:p>
    <w:p w14:paraId="40AB5CF5" w14:textId="77777777" w:rsidR="00D15E37" w:rsidRPr="00E908B4" w:rsidRDefault="00A35DA4"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Pr>
          <w:rFonts w:ascii="Arial" w:hAnsi="Arial" w:cs="Arial"/>
          <w:color w:val="000000"/>
          <w:sz w:val="22"/>
          <w:szCs w:val="22"/>
          <w:highlight w:val="lightGray"/>
        </w:rPr>
        <w:t>……….</w:t>
      </w:r>
      <w:r w:rsidRPr="00E908B4">
        <w:rPr>
          <w:rFonts w:ascii="Arial" w:hAnsi="Arial" w:cs="Arial"/>
          <w:color w:val="000000"/>
          <w:sz w:val="22"/>
          <w:szCs w:val="22"/>
        </w:rPr>
        <w:tab/>
      </w:r>
      <w:r w:rsidRPr="00E908B4">
        <w:rPr>
          <w:rFonts w:ascii="Arial" w:hAnsi="Arial" w:cs="Arial"/>
          <w:color w:val="000000"/>
          <w:sz w:val="22"/>
          <w:szCs w:val="22"/>
        </w:rPr>
        <w:tab/>
      </w:r>
      <w:r>
        <w:rPr>
          <w:rFonts w:ascii="Arial" w:hAnsi="Arial" w:cs="Arial"/>
          <w:color w:val="000000"/>
          <w:sz w:val="22"/>
          <w:szCs w:val="22"/>
          <w:highlight w:val="lightGray"/>
        </w:rPr>
        <w:t>……….</w:t>
      </w:r>
      <w:r w:rsidRPr="00E908B4">
        <w:rPr>
          <w:rFonts w:ascii="Arial" w:hAnsi="Arial" w:cs="Arial"/>
          <w:color w:val="000000"/>
          <w:sz w:val="22"/>
          <w:szCs w:val="22"/>
        </w:rPr>
        <w:tab/>
      </w:r>
      <w:r w:rsidRPr="00E908B4">
        <w:rPr>
          <w:rFonts w:ascii="Arial" w:hAnsi="Arial" w:cs="Arial"/>
          <w:color w:val="000000"/>
          <w:sz w:val="22"/>
          <w:szCs w:val="22"/>
        </w:rPr>
        <w:tab/>
      </w:r>
      <w:r>
        <w:rPr>
          <w:rFonts w:ascii="Arial" w:hAnsi="Arial" w:cs="Arial"/>
          <w:color w:val="000000"/>
          <w:sz w:val="22"/>
          <w:szCs w:val="22"/>
          <w:highlight w:val="lightGray"/>
        </w:rPr>
        <w:t>……….</w:t>
      </w:r>
    </w:p>
    <w:p w14:paraId="0919FAAC" w14:textId="5B712C14"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Wahlberechtigte</w:t>
      </w:r>
      <w:r w:rsidR="005974C0">
        <w:rPr>
          <w:rFonts w:ascii="Arial" w:hAnsi="Arial" w:cs="Arial"/>
          <w:color w:val="000000"/>
          <w:sz w:val="22"/>
          <w:szCs w:val="22"/>
        </w:rPr>
        <w:t>/</w:t>
      </w:r>
      <w:r w:rsidRPr="00E908B4">
        <w:rPr>
          <w:rFonts w:ascii="Arial" w:hAnsi="Arial" w:cs="Arial"/>
          <w:color w:val="000000"/>
          <w:sz w:val="22"/>
          <w:szCs w:val="22"/>
        </w:rPr>
        <w:t>r</w:t>
      </w:r>
      <w:r w:rsidR="00A35DA4" w:rsidRPr="00E908B4">
        <w:rPr>
          <w:rFonts w:ascii="Arial" w:hAnsi="Arial" w:cs="Arial"/>
          <w:color w:val="000000"/>
          <w:sz w:val="22"/>
          <w:szCs w:val="22"/>
        </w:rPr>
        <w:tab/>
      </w:r>
      <w:r w:rsidRPr="00E908B4">
        <w:rPr>
          <w:rFonts w:ascii="Arial" w:hAnsi="Arial" w:cs="Arial"/>
          <w:color w:val="000000"/>
          <w:sz w:val="22"/>
          <w:szCs w:val="22"/>
        </w:rPr>
        <w:t>Wahlberechtigte</w:t>
      </w:r>
      <w:r w:rsidR="005974C0">
        <w:rPr>
          <w:rFonts w:ascii="Arial" w:hAnsi="Arial" w:cs="Arial"/>
          <w:color w:val="000000"/>
          <w:sz w:val="22"/>
          <w:szCs w:val="22"/>
        </w:rPr>
        <w:t>/</w:t>
      </w:r>
      <w:r w:rsidRPr="00E908B4">
        <w:rPr>
          <w:rFonts w:ascii="Arial" w:hAnsi="Arial" w:cs="Arial"/>
          <w:color w:val="000000"/>
          <w:sz w:val="22"/>
          <w:szCs w:val="22"/>
        </w:rPr>
        <w:t>r</w:t>
      </w:r>
      <w:r w:rsidR="00A35DA4" w:rsidRPr="00E908B4">
        <w:rPr>
          <w:rFonts w:ascii="Arial" w:hAnsi="Arial" w:cs="Arial"/>
          <w:color w:val="000000"/>
          <w:sz w:val="22"/>
          <w:szCs w:val="22"/>
        </w:rPr>
        <w:tab/>
      </w:r>
      <w:r w:rsidRPr="00E908B4">
        <w:rPr>
          <w:rFonts w:ascii="Arial" w:hAnsi="Arial" w:cs="Arial"/>
          <w:color w:val="000000"/>
          <w:sz w:val="22"/>
          <w:szCs w:val="22"/>
        </w:rPr>
        <w:t>Wahlberechtigte</w:t>
      </w:r>
      <w:r w:rsidR="005974C0">
        <w:rPr>
          <w:rFonts w:ascii="Arial" w:hAnsi="Arial" w:cs="Arial"/>
          <w:color w:val="000000"/>
          <w:sz w:val="22"/>
          <w:szCs w:val="22"/>
        </w:rPr>
        <w:t>/</w:t>
      </w:r>
      <w:r w:rsidRPr="00E908B4">
        <w:rPr>
          <w:rFonts w:ascii="Arial" w:hAnsi="Arial" w:cs="Arial"/>
          <w:color w:val="000000"/>
          <w:sz w:val="22"/>
          <w:szCs w:val="22"/>
        </w:rPr>
        <w:t>r</w:t>
      </w:r>
    </w:p>
    <w:p w14:paraId="44B25FE4"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color w:val="000000"/>
          <w:sz w:val="22"/>
          <w:szCs w:val="22"/>
        </w:rPr>
      </w:pPr>
      <w:r w:rsidRPr="00E908B4">
        <w:rPr>
          <w:rFonts w:ascii="Arial" w:hAnsi="Arial" w:cs="Arial"/>
          <w:color w:val="000000"/>
          <w:sz w:val="22"/>
          <w:szCs w:val="22"/>
        </w:rPr>
        <w:t>(</w:t>
      </w:r>
      <w:r w:rsidRPr="00E908B4">
        <w:rPr>
          <w:rFonts w:ascii="Arial" w:hAnsi="Arial" w:cs="Arial"/>
          <w:i/>
          <w:iCs/>
          <w:color w:val="000000"/>
          <w:sz w:val="22"/>
          <w:szCs w:val="22"/>
        </w:rPr>
        <w:t>Unterschrift von drei wahlberechtigten Arbeitnehmerinnen und Arbeitnehmern</w:t>
      </w:r>
      <w:r w:rsidRPr="00E908B4">
        <w:rPr>
          <w:rFonts w:ascii="Arial" w:hAnsi="Arial" w:cs="Arial"/>
          <w:color w:val="000000"/>
          <w:sz w:val="22"/>
          <w:szCs w:val="22"/>
        </w:rPr>
        <w:t>)</w:t>
      </w:r>
    </w:p>
    <w:p w14:paraId="0A158BA4" w14:textId="77777777" w:rsidR="00D15E37" w:rsidRDefault="00D15E37" w:rsidP="0004714B">
      <w:pPr>
        <w:widowControl w:val="0"/>
        <w:suppressAutoHyphens/>
        <w:autoSpaceDE w:val="0"/>
        <w:autoSpaceDN w:val="0"/>
        <w:adjustRightInd w:val="0"/>
        <w:spacing w:after="120" w:line="300" w:lineRule="exact"/>
        <w:jc w:val="both"/>
        <w:rPr>
          <w:rFonts w:ascii="Arial" w:hAnsi="Arial" w:cs="Arial"/>
          <w:bCs/>
          <w:i/>
          <w:iCs/>
          <w:color w:val="FF0000"/>
          <w:sz w:val="22"/>
          <w:szCs w:val="22"/>
        </w:rPr>
      </w:pPr>
      <w:r w:rsidRPr="00E908B4">
        <w:rPr>
          <w:rFonts w:ascii="Arial" w:hAnsi="Arial" w:cs="Arial"/>
          <w:bCs/>
          <w:i/>
          <w:iCs/>
          <w:color w:val="FF0000"/>
          <w:sz w:val="22"/>
          <w:szCs w:val="22"/>
        </w:rPr>
        <w:t>(alternativ:</w:t>
      </w:r>
      <w:r w:rsidR="00AF05C9" w:rsidRPr="00E908B4">
        <w:rPr>
          <w:rFonts w:ascii="Arial" w:hAnsi="Arial" w:cs="Arial"/>
          <w:bCs/>
          <w:i/>
          <w:iCs/>
          <w:color w:val="FF0000"/>
          <w:sz w:val="22"/>
          <w:szCs w:val="22"/>
        </w:rPr>
        <w:t>)</w:t>
      </w:r>
    </w:p>
    <w:p w14:paraId="4A4F7243" w14:textId="77777777" w:rsidR="00CD68FD" w:rsidRPr="00E908B4" w:rsidRDefault="00CD68FD" w:rsidP="0004714B">
      <w:pPr>
        <w:widowControl w:val="0"/>
        <w:suppressAutoHyphens/>
        <w:autoSpaceDE w:val="0"/>
        <w:autoSpaceDN w:val="0"/>
        <w:adjustRightInd w:val="0"/>
        <w:spacing w:after="120" w:line="300" w:lineRule="exact"/>
        <w:jc w:val="both"/>
        <w:rPr>
          <w:rFonts w:ascii="Arial" w:hAnsi="Arial" w:cs="Arial"/>
          <w:bCs/>
          <w:i/>
          <w:iCs/>
          <w:color w:val="FF0000"/>
          <w:sz w:val="22"/>
          <w:szCs w:val="22"/>
        </w:rPr>
      </w:pPr>
    </w:p>
    <w:p w14:paraId="779AD5F0" w14:textId="77777777" w:rsidR="00D15E37" w:rsidRPr="00E908B4" w:rsidRDefault="00AF05C9" w:rsidP="0004714B">
      <w:pPr>
        <w:widowControl w:val="0"/>
        <w:suppressAutoHyphens/>
        <w:autoSpaceDE w:val="0"/>
        <w:autoSpaceDN w:val="0"/>
        <w:adjustRightInd w:val="0"/>
        <w:spacing w:after="120" w:line="300" w:lineRule="exact"/>
        <w:jc w:val="both"/>
        <w:rPr>
          <w:rFonts w:ascii="Arial" w:hAnsi="Arial" w:cs="Arial"/>
          <w:i/>
          <w:iCs/>
          <w:sz w:val="22"/>
          <w:szCs w:val="22"/>
        </w:rPr>
      </w:pPr>
      <w:r>
        <w:rPr>
          <w:rFonts w:ascii="Arial" w:hAnsi="Arial" w:cs="Arial"/>
          <w:sz w:val="22"/>
          <w:szCs w:val="22"/>
          <w:highlight w:val="lightGray"/>
        </w:rPr>
        <w:t>……….</w:t>
      </w:r>
      <w:r w:rsidRPr="00E908B4">
        <w:rPr>
          <w:rFonts w:ascii="Arial" w:hAnsi="Arial" w:cs="Arial"/>
          <w:sz w:val="22"/>
          <w:szCs w:val="22"/>
        </w:rPr>
        <w:tab/>
      </w:r>
      <w:r w:rsidRPr="00E908B4">
        <w:rPr>
          <w:rFonts w:ascii="Arial" w:hAnsi="Arial" w:cs="Arial"/>
          <w:sz w:val="22"/>
          <w:szCs w:val="22"/>
        </w:rPr>
        <w:tab/>
      </w:r>
      <w:r>
        <w:rPr>
          <w:rFonts w:ascii="Arial" w:hAnsi="Arial" w:cs="Arial"/>
          <w:sz w:val="22"/>
          <w:szCs w:val="22"/>
          <w:highlight w:val="lightGray"/>
        </w:rPr>
        <w:t>……….</w:t>
      </w:r>
    </w:p>
    <w:p w14:paraId="0A0E3D58" w14:textId="5CF9CFE5" w:rsidR="00D15E37" w:rsidRPr="00E908B4" w:rsidRDefault="00D15E37" w:rsidP="0004714B">
      <w:pPr>
        <w:widowControl w:val="0"/>
        <w:suppressAutoHyphens/>
        <w:autoSpaceDE w:val="0"/>
        <w:autoSpaceDN w:val="0"/>
        <w:adjustRightInd w:val="0"/>
        <w:spacing w:after="120" w:line="300" w:lineRule="exact"/>
        <w:jc w:val="both"/>
        <w:rPr>
          <w:rFonts w:ascii="Arial" w:hAnsi="Arial" w:cs="Arial"/>
          <w:i/>
          <w:iCs/>
          <w:sz w:val="22"/>
          <w:szCs w:val="22"/>
        </w:rPr>
      </w:pPr>
      <w:r w:rsidRPr="00E908B4">
        <w:rPr>
          <w:rFonts w:ascii="Arial" w:hAnsi="Arial" w:cs="Arial"/>
          <w:i/>
          <w:iCs/>
          <w:sz w:val="22"/>
          <w:szCs w:val="22"/>
        </w:rPr>
        <w:t>Beauftragte</w:t>
      </w:r>
      <w:r w:rsidR="005974C0">
        <w:rPr>
          <w:rFonts w:ascii="Arial" w:hAnsi="Arial" w:cs="Arial"/>
          <w:i/>
          <w:iCs/>
          <w:sz w:val="22"/>
          <w:szCs w:val="22"/>
        </w:rPr>
        <w:t>/</w:t>
      </w:r>
      <w:r w:rsidRPr="00E908B4">
        <w:rPr>
          <w:rFonts w:ascii="Arial" w:hAnsi="Arial" w:cs="Arial"/>
          <w:i/>
          <w:iCs/>
          <w:sz w:val="22"/>
          <w:szCs w:val="22"/>
        </w:rPr>
        <w:t>r</w:t>
      </w:r>
      <w:r w:rsidRPr="00E908B4">
        <w:rPr>
          <w:rFonts w:ascii="Arial" w:hAnsi="Arial" w:cs="Arial"/>
          <w:i/>
          <w:iCs/>
          <w:sz w:val="22"/>
          <w:szCs w:val="22"/>
        </w:rPr>
        <w:tab/>
        <w:t xml:space="preserve"> </w:t>
      </w:r>
      <w:r w:rsidR="00AF05C9" w:rsidRPr="00E908B4">
        <w:rPr>
          <w:rFonts w:ascii="Arial" w:hAnsi="Arial" w:cs="Arial"/>
          <w:i/>
          <w:iCs/>
          <w:sz w:val="22"/>
          <w:szCs w:val="22"/>
        </w:rPr>
        <w:tab/>
      </w:r>
      <w:r w:rsidRPr="00E908B4">
        <w:rPr>
          <w:rFonts w:ascii="Arial" w:hAnsi="Arial" w:cs="Arial"/>
          <w:i/>
          <w:iCs/>
          <w:sz w:val="22"/>
          <w:szCs w:val="22"/>
        </w:rPr>
        <w:t>Beauftragte</w:t>
      </w:r>
      <w:r w:rsidR="005974C0">
        <w:rPr>
          <w:rFonts w:ascii="Arial" w:hAnsi="Arial" w:cs="Arial"/>
          <w:i/>
          <w:iCs/>
          <w:sz w:val="22"/>
          <w:szCs w:val="22"/>
        </w:rPr>
        <w:t>/</w:t>
      </w:r>
      <w:r w:rsidRPr="00E908B4">
        <w:rPr>
          <w:rFonts w:ascii="Arial" w:hAnsi="Arial" w:cs="Arial"/>
          <w:i/>
          <w:iCs/>
          <w:sz w:val="22"/>
          <w:szCs w:val="22"/>
        </w:rPr>
        <w:t>r</w:t>
      </w:r>
    </w:p>
    <w:p w14:paraId="5F5414D6" w14:textId="77777777" w:rsidR="00D15E37" w:rsidRPr="00E908B4" w:rsidRDefault="00D15E37" w:rsidP="0004714B">
      <w:pPr>
        <w:widowControl w:val="0"/>
        <w:suppressAutoHyphens/>
        <w:autoSpaceDE w:val="0"/>
        <w:autoSpaceDN w:val="0"/>
        <w:adjustRightInd w:val="0"/>
        <w:spacing w:after="120" w:line="300" w:lineRule="exact"/>
        <w:jc w:val="both"/>
        <w:rPr>
          <w:rFonts w:ascii="Arial" w:hAnsi="Arial" w:cs="Arial"/>
          <w:sz w:val="22"/>
          <w:szCs w:val="22"/>
        </w:rPr>
      </w:pPr>
      <w:r w:rsidRPr="00E908B4">
        <w:rPr>
          <w:rFonts w:ascii="Arial" w:hAnsi="Arial" w:cs="Arial"/>
          <w:i/>
          <w:iCs/>
          <w:sz w:val="22"/>
          <w:szCs w:val="22"/>
        </w:rPr>
        <w:t>(Unterschriften von zwei Beauftragten einer im Betrieb vertretenen Gewerkschaft)</w:t>
      </w:r>
    </w:p>
    <w:sectPr w:rsidR="00D15E37" w:rsidRPr="00E908B4" w:rsidSect="004506D1">
      <w:headerReference w:type="default" r:id="rId8"/>
      <w:footerReference w:type="default" r:id="rId9"/>
      <w:endnotePr>
        <w:numFmt w:val="decimal"/>
      </w:endnotePr>
      <w:pgSz w:w="11907" w:h="16839" w:code="9"/>
      <w:pgMar w:top="851" w:right="1134" w:bottom="851" w:left="1134" w:header="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9114E" w14:textId="77777777" w:rsidR="004F0A1F" w:rsidRDefault="004F0A1F">
      <w:r>
        <w:separator/>
      </w:r>
    </w:p>
  </w:endnote>
  <w:endnote w:type="continuationSeparator" w:id="0">
    <w:p w14:paraId="5899E8B5" w14:textId="77777777" w:rsidR="004F0A1F" w:rsidRDefault="004F0A1F">
      <w:r>
        <w:continuationSeparator/>
      </w:r>
    </w:p>
  </w:endnote>
  <w:endnote w:type="continuationNotice" w:id="1">
    <w:p w14:paraId="320E86C3" w14:textId="77777777" w:rsidR="004F0A1F" w:rsidRDefault="004F0A1F"/>
  </w:endnote>
  <w:endnote w:id="2">
    <w:p w14:paraId="5F9BFADE" w14:textId="77777777" w:rsidR="00A90CA4" w:rsidRDefault="00F555F1">
      <w:pPr>
        <w:pStyle w:val="Endnotentext"/>
      </w:pPr>
      <w:r>
        <w:rPr>
          <w:rStyle w:val="Endnotenzeichen"/>
          <w:rFonts w:ascii="Arial" w:hAnsi="Arial" w:cs="Arial"/>
          <w:sz w:val="16"/>
          <w:szCs w:val="16"/>
        </w:rPr>
        <w:endnoteRef/>
      </w:r>
      <w:r>
        <w:rPr>
          <w:rFonts w:ascii="Arial" w:hAnsi="Arial" w:cs="Arial"/>
          <w:sz w:val="16"/>
          <w:szCs w:val="16"/>
        </w:rPr>
        <w:t xml:space="preserve"> </w:t>
      </w:r>
      <w:r w:rsidRPr="00BC3885">
        <w:rPr>
          <w:rFonts w:ascii="Arial" w:hAnsi="Arial" w:cs="Arial"/>
          <w:sz w:val="16"/>
          <w:szCs w:val="16"/>
        </w:rPr>
        <w:t>Sinnvoll ist auch, durch Anbringen eines Namenskürzels zu vermerken, wer den Aushang vorgenommen hat.</w:t>
      </w:r>
    </w:p>
  </w:endnote>
  <w:endnote w:id="3">
    <w:p w14:paraId="7DF3EE76" w14:textId="77777777" w:rsidR="00A90CA4" w:rsidRDefault="00F555F1">
      <w:pPr>
        <w:pStyle w:val="Endnotentext"/>
      </w:pPr>
      <w:r w:rsidRPr="00BC3885">
        <w:rPr>
          <w:rStyle w:val="Endnotenzeichen"/>
          <w:rFonts w:ascii="Arial" w:hAnsi="Arial" w:cs="Arial"/>
          <w:sz w:val="16"/>
          <w:szCs w:val="16"/>
        </w:rPr>
        <w:endnoteRef/>
      </w:r>
      <w:r w:rsidRPr="00BC3885">
        <w:rPr>
          <w:rFonts w:ascii="Arial" w:hAnsi="Arial" w:cs="Arial"/>
          <w:sz w:val="16"/>
          <w:szCs w:val="16"/>
        </w:rPr>
        <w:t xml:space="preserve"> Sinnvoll ist auch, durch Anbringen eines Namenskürzels zu vermerken, wer den Aushang abgenommen hat.</w:t>
      </w:r>
    </w:p>
  </w:endnote>
  <w:endnote w:id="4">
    <w:p w14:paraId="12102094" w14:textId="77777777" w:rsidR="00A90CA4" w:rsidRDefault="00BC3885">
      <w:pPr>
        <w:pStyle w:val="Endnotentext"/>
      </w:pPr>
      <w:r w:rsidRPr="00BC3885">
        <w:rPr>
          <w:rStyle w:val="Endnotenzeichen"/>
          <w:rFonts w:ascii="Arial" w:hAnsi="Arial" w:cs="Arial"/>
          <w:sz w:val="16"/>
          <w:szCs w:val="16"/>
        </w:rPr>
        <w:endnoteRef/>
      </w:r>
      <w:r w:rsidRPr="00BC3885">
        <w:rPr>
          <w:rFonts w:ascii="Arial" w:hAnsi="Arial" w:cs="Arial"/>
          <w:sz w:val="16"/>
          <w:szCs w:val="16"/>
        </w:rPr>
        <w:t xml:space="preserve"> Falls ein privatrechtlich organisierter Betrieb (etwa im Bereich ehemaliger Staatsunternehmen) Beamte, Soldaten sowie Arbeitnehmer des öffentlichen Dienstes beschäftigt, sollte an dieser Stelle noch Folgendes ergänzend eingefügt werden: „Wahlberechtigt sind gemäß § 5 Abs. 1 Satz 3 BetrVG zudem Beamtinnen und Beamte, Soldatinnen und Soldaten sowie Arbeitnehmer des öffentlichen Dienstes einschließlich der zu ihrer Berufsausbildung Beschäftigten, die in unserem Betrieb tätig sind.“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9548" w14:textId="77777777" w:rsidR="00D36465" w:rsidRDefault="00D36465" w:rsidP="00D36465">
    <w:pPr>
      <w:pStyle w:val="Fuzeile"/>
      <w:spacing w:line="360" w:lineRule="auto"/>
      <w:jc w:val="center"/>
      <w:rPr>
        <w:rFonts w:ascii="Arial" w:hAnsi="Arial" w:cs="Arial"/>
        <w:sz w:val="18"/>
        <w:szCs w:val="20"/>
      </w:rPr>
    </w:pPr>
    <w:r>
      <w:rPr>
        <w:rFonts w:ascii="Arial" w:hAnsi="Arial" w:cs="Arial"/>
        <w:sz w:val="18"/>
        <w:szCs w:val="20"/>
      </w:rPr>
      <w:t xml:space="preserve">Seite </w:t>
    </w:r>
    <w:r>
      <w:rPr>
        <w:rFonts w:ascii="Arial" w:hAnsi="Arial" w:cs="Arial"/>
        <w:sz w:val="18"/>
        <w:szCs w:val="20"/>
      </w:rPr>
      <w:fldChar w:fldCharType="begin"/>
    </w:r>
    <w:r>
      <w:rPr>
        <w:rFonts w:ascii="Arial" w:hAnsi="Arial" w:cs="Arial"/>
        <w:sz w:val="18"/>
        <w:szCs w:val="20"/>
      </w:rPr>
      <w:instrText xml:space="preserve"> PAGE </w:instrText>
    </w:r>
    <w:r>
      <w:rPr>
        <w:rFonts w:ascii="Arial" w:hAnsi="Arial" w:cs="Arial"/>
        <w:sz w:val="18"/>
        <w:szCs w:val="20"/>
      </w:rPr>
      <w:fldChar w:fldCharType="separate"/>
    </w:r>
    <w:r w:rsidR="005F167C">
      <w:rPr>
        <w:rFonts w:ascii="Arial" w:hAnsi="Arial" w:cs="Arial"/>
        <w:noProof/>
        <w:sz w:val="18"/>
        <w:szCs w:val="20"/>
      </w:rPr>
      <w:t>3</w:t>
    </w:r>
    <w:r>
      <w:rPr>
        <w:rFonts w:ascii="Arial" w:hAnsi="Arial" w:cs="Arial"/>
        <w:sz w:val="18"/>
        <w:szCs w:val="20"/>
      </w:rPr>
      <w:fldChar w:fldCharType="end"/>
    </w:r>
    <w:r>
      <w:rPr>
        <w:rFonts w:ascii="Arial" w:hAnsi="Arial" w:cs="Arial"/>
        <w:sz w:val="18"/>
        <w:szCs w:val="20"/>
      </w:rPr>
      <w:t xml:space="preserve"> von </w:t>
    </w:r>
    <w:r>
      <w:rPr>
        <w:rFonts w:ascii="Arial" w:hAnsi="Arial" w:cs="Arial"/>
        <w:sz w:val="18"/>
        <w:szCs w:val="20"/>
      </w:rPr>
      <w:fldChar w:fldCharType="begin"/>
    </w:r>
    <w:r>
      <w:rPr>
        <w:rFonts w:ascii="Arial" w:hAnsi="Arial" w:cs="Arial"/>
        <w:sz w:val="18"/>
        <w:szCs w:val="20"/>
      </w:rPr>
      <w:instrText xml:space="preserve"> NUMPAGES </w:instrText>
    </w:r>
    <w:r>
      <w:rPr>
        <w:rFonts w:ascii="Arial" w:hAnsi="Arial" w:cs="Arial"/>
        <w:sz w:val="18"/>
        <w:szCs w:val="20"/>
      </w:rPr>
      <w:fldChar w:fldCharType="separate"/>
    </w:r>
    <w:r w:rsidR="005F167C">
      <w:rPr>
        <w:rFonts w:ascii="Arial" w:hAnsi="Arial" w:cs="Arial"/>
        <w:noProof/>
        <w:sz w:val="18"/>
        <w:szCs w:val="20"/>
      </w:rPr>
      <w:t>3</w:t>
    </w:r>
    <w:r>
      <w:rPr>
        <w:rFonts w:ascii="Arial" w:hAnsi="Arial" w:cs="Arial"/>
        <w:sz w:val="18"/>
        <w:szCs w:val="20"/>
      </w:rPr>
      <w:fldChar w:fldCharType="end"/>
    </w:r>
  </w:p>
  <w:p w14:paraId="0B25E7D7" w14:textId="77777777" w:rsidR="004506D1" w:rsidRPr="0001172C" w:rsidRDefault="0001172C" w:rsidP="0001172C">
    <w:pPr>
      <w:pStyle w:val="Fuzeile"/>
      <w:spacing w:after="120" w:line="360" w:lineRule="auto"/>
      <w:jc w:val="center"/>
      <w:rPr>
        <w:rFonts w:ascii="Arial" w:hAnsi="Arial" w:cs="Arial"/>
        <w:sz w:val="16"/>
        <w:szCs w:val="16"/>
      </w:rPr>
    </w:pPr>
    <w:r>
      <w:rPr>
        <w:rFonts w:ascii="Arial" w:hAnsi="Arial" w:cs="Arial"/>
        <w:sz w:val="16"/>
        <w:szCs w:val="16"/>
      </w:rPr>
      <w:t xml:space="preserve">© ifb </w:t>
    </w:r>
    <w:r>
      <w:rPr>
        <w:rFonts w:ascii="Arial" w:hAnsi="Arial" w:cs="Arial"/>
        <w:noProof/>
        <w:color w:val="000000"/>
        <w:sz w:val="16"/>
        <w:szCs w:val="16"/>
        <w:shd w:val="clear" w:color="auto" w:fill="FFFFFF"/>
      </w:rPr>
      <w:t>GmbH &amp; Co. KG</w:t>
    </w:r>
    <w:r>
      <w:rPr>
        <w:rFonts w:ascii="Arial" w:hAnsi="Arial" w:cs="Arial"/>
        <w:sz w:val="16"/>
        <w:szCs w:val="16"/>
      </w:rPr>
      <w:t>, Seehausen am Staffelsee – Urheberschaft: Prof. Dr. Peter Wedde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1530F" w14:textId="77777777" w:rsidR="004F0A1F" w:rsidRDefault="004F0A1F">
      <w:r>
        <w:separator/>
      </w:r>
    </w:p>
  </w:footnote>
  <w:footnote w:type="continuationSeparator" w:id="0">
    <w:p w14:paraId="014BB9D1" w14:textId="77777777" w:rsidR="004F0A1F" w:rsidRDefault="004F0A1F">
      <w:r>
        <w:continuationSeparator/>
      </w:r>
    </w:p>
  </w:footnote>
  <w:footnote w:type="continuationNotice" w:id="1">
    <w:p w14:paraId="77822056" w14:textId="77777777" w:rsidR="004F0A1F" w:rsidRDefault="004F0A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FC52D" w14:textId="77777777" w:rsidR="0001172C" w:rsidRDefault="0001172C" w:rsidP="0001172C">
    <w:pPr>
      <w:pStyle w:val="Kopfzeile"/>
      <w:jc w:val="center"/>
      <w:rPr>
        <w:rFonts w:ascii="Arial" w:hAnsi="Arial" w:cs="Arial"/>
        <w:b/>
        <w:bCs/>
        <w:color w:val="FF0000"/>
        <w:sz w:val="22"/>
        <w:szCs w:val="22"/>
      </w:rPr>
    </w:pPr>
  </w:p>
  <w:p w14:paraId="67DBF7A8" w14:textId="77777777" w:rsidR="0001172C" w:rsidRPr="0001172C" w:rsidRDefault="00F555F1" w:rsidP="0001172C">
    <w:pPr>
      <w:pStyle w:val="Kopfzeile"/>
      <w:jc w:val="center"/>
      <w:rPr>
        <w:rFonts w:ascii="Arial" w:hAnsi="Arial" w:cs="Arial"/>
        <w:b/>
        <w:bCs/>
        <w:sz w:val="22"/>
        <w:szCs w:val="22"/>
      </w:rPr>
    </w:pPr>
    <w:r w:rsidRPr="0001172C">
      <w:rPr>
        <w:rFonts w:ascii="Arial" w:hAnsi="Arial" w:cs="Arial"/>
        <w:b/>
        <w:bCs/>
        <w:color w:val="FF0000"/>
        <w:sz w:val="22"/>
        <w:szCs w:val="22"/>
      </w:rPr>
      <w:t>ifb</w:t>
    </w:r>
    <w:r w:rsidRPr="0001172C">
      <w:rPr>
        <w:rFonts w:ascii="Arial" w:hAnsi="Arial" w:cs="Arial"/>
        <w:b/>
        <w:bCs/>
        <w:sz w:val="22"/>
        <w:szCs w:val="22"/>
      </w:rPr>
      <w:t>-Formular 45</w:t>
    </w:r>
  </w:p>
  <w:p w14:paraId="7CB8DD97" w14:textId="77777777" w:rsidR="00F555F1" w:rsidRPr="008337E6" w:rsidRDefault="00F555F1" w:rsidP="0001172C">
    <w:pPr>
      <w:pStyle w:val="Kopfzeile"/>
      <w:jc w:val="center"/>
      <w:rPr>
        <w:rFonts w:ascii="Arial" w:hAnsi="Arial" w:cs="Arial"/>
        <w:sz w:val="18"/>
        <w:szCs w:val="18"/>
      </w:rPr>
    </w:pPr>
    <w:r w:rsidRPr="008337E6">
      <w:rPr>
        <w:rFonts w:ascii="Arial" w:hAnsi="Arial" w:cs="Arial"/>
        <w:sz w:val="18"/>
        <w:szCs w:val="18"/>
      </w:rPr>
      <w:t>Einladung zur ersten Wahlversammlung im zweistufigen Wahlverfahren durch Arbeitnehmer</w:t>
    </w:r>
  </w:p>
  <w:p w14:paraId="5B19E9D5" w14:textId="77777777" w:rsidR="0001172C" w:rsidRDefault="0001172C" w:rsidP="0001172C">
    <w:pPr>
      <w:pStyle w:val="Kopfzeile"/>
      <w:jc w:val="center"/>
      <w:rPr>
        <w:rFonts w:ascii="Arial" w:hAnsi="Arial" w:cs="Arial"/>
        <w:sz w:val="22"/>
        <w:szCs w:val="22"/>
      </w:rPr>
    </w:pPr>
  </w:p>
  <w:p w14:paraId="0C2C7383" w14:textId="77777777" w:rsidR="0001172C" w:rsidRPr="0001172C" w:rsidRDefault="0001172C" w:rsidP="0001172C">
    <w:pPr>
      <w:pStyle w:val="Kopfzeile"/>
      <w:jc w:val="cent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0F2B"/>
    <w:multiLevelType w:val="hybridMultilevel"/>
    <w:tmpl w:val="F00CA2EA"/>
    <w:lvl w:ilvl="0" w:tplc="D3AC2136">
      <w:start w:val="2"/>
      <w:numFmt w:val="bullet"/>
      <w:lvlText w:val="-"/>
      <w:lvlJc w:val="left"/>
      <w:pPr>
        <w:tabs>
          <w:tab w:val="num" w:pos="720"/>
        </w:tabs>
        <w:ind w:left="720" w:hanging="360"/>
      </w:pPr>
      <w:rPr>
        <w:rFonts w:ascii="Times New Roman" w:eastAsia="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62CCF"/>
    <w:multiLevelType w:val="hybridMultilevel"/>
    <w:tmpl w:val="8C7CDB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F2680A"/>
    <w:multiLevelType w:val="hybridMultilevel"/>
    <w:tmpl w:val="3E3870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E2261B"/>
    <w:multiLevelType w:val="hybridMultilevel"/>
    <w:tmpl w:val="D8E454F4"/>
    <w:lvl w:ilvl="0" w:tplc="35C2AAEE">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4DB413E"/>
    <w:multiLevelType w:val="hybridMultilevel"/>
    <w:tmpl w:val="ADA655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2E0059"/>
    <w:multiLevelType w:val="hybridMultilevel"/>
    <w:tmpl w:val="3C281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5862CF"/>
    <w:multiLevelType w:val="hybridMultilevel"/>
    <w:tmpl w:val="D8EEB3B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8223AF"/>
    <w:multiLevelType w:val="hybridMultilevel"/>
    <w:tmpl w:val="CB10D28E"/>
    <w:lvl w:ilvl="0" w:tplc="AC780A9E">
      <w:start w:val="3"/>
      <w:numFmt w:val="bullet"/>
      <w:lvlText w:val="-"/>
      <w:lvlJc w:val="left"/>
      <w:pPr>
        <w:tabs>
          <w:tab w:val="num" w:pos="720"/>
        </w:tabs>
        <w:ind w:left="720" w:hanging="360"/>
      </w:pPr>
      <w:rPr>
        <w:rFonts w:ascii="Times New Roman" w:eastAsia="Times New Roman" w:hAnsi="Times New Roman" w:hint="default"/>
        <w:b/>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16cid:durableId="1716273407">
    <w:abstractNumId w:val="0"/>
  </w:num>
  <w:num w:numId="2" w16cid:durableId="1869414604">
    <w:abstractNumId w:val="7"/>
  </w:num>
  <w:num w:numId="3" w16cid:durableId="1760251908">
    <w:abstractNumId w:val="6"/>
  </w:num>
  <w:num w:numId="4" w16cid:durableId="889153496">
    <w:abstractNumId w:val="5"/>
  </w:num>
  <w:num w:numId="5" w16cid:durableId="439035950">
    <w:abstractNumId w:val="2"/>
  </w:num>
  <w:num w:numId="6" w16cid:durableId="929854947">
    <w:abstractNumId w:val="4"/>
  </w:num>
  <w:num w:numId="7" w16cid:durableId="1016230125">
    <w:abstractNumId w:val="1"/>
  </w:num>
  <w:num w:numId="8" w16cid:durableId="442774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C39D0"/>
    <w:rsid w:val="0001172C"/>
    <w:rsid w:val="00027511"/>
    <w:rsid w:val="00034C9B"/>
    <w:rsid w:val="000446BA"/>
    <w:rsid w:val="0004714B"/>
    <w:rsid w:val="000754EF"/>
    <w:rsid w:val="00076CAF"/>
    <w:rsid w:val="000C39D0"/>
    <w:rsid w:val="00107154"/>
    <w:rsid w:val="001915A0"/>
    <w:rsid w:val="001A563A"/>
    <w:rsid w:val="001C58C9"/>
    <w:rsid w:val="002A3DCA"/>
    <w:rsid w:val="002C03FC"/>
    <w:rsid w:val="002D16E9"/>
    <w:rsid w:val="00310A6B"/>
    <w:rsid w:val="00352C3F"/>
    <w:rsid w:val="0038593A"/>
    <w:rsid w:val="003D20A2"/>
    <w:rsid w:val="003E66A1"/>
    <w:rsid w:val="00407133"/>
    <w:rsid w:val="0041423B"/>
    <w:rsid w:val="004506D1"/>
    <w:rsid w:val="00453EBF"/>
    <w:rsid w:val="00462C41"/>
    <w:rsid w:val="004671F4"/>
    <w:rsid w:val="0048615D"/>
    <w:rsid w:val="004B7EBA"/>
    <w:rsid w:val="004C3966"/>
    <w:rsid w:val="004D0E44"/>
    <w:rsid w:val="004F0A1F"/>
    <w:rsid w:val="005034BF"/>
    <w:rsid w:val="005974C0"/>
    <w:rsid w:val="005F167C"/>
    <w:rsid w:val="00634822"/>
    <w:rsid w:val="00670CEE"/>
    <w:rsid w:val="006C0905"/>
    <w:rsid w:val="00740434"/>
    <w:rsid w:val="007854F2"/>
    <w:rsid w:val="0079550F"/>
    <w:rsid w:val="007E50C8"/>
    <w:rsid w:val="007E7EA0"/>
    <w:rsid w:val="00822332"/>
    <w:rsid w:val="008337E6"/>
    <w:rsid w:val="00893A36"/>
    <w:rsid w:val="008A4FF9"/>
    <w:rsid w:val="008F124D"/>
    <w:rsid w:val="008F5753"/>
    <w:rsid w:val="00916A9E"/>
    <w:rsid w:val="009B2FB5"/>
    <w:rsid w:val="00A200C1"/>
    <w:rsid w:val="00A35DA4"/>
    <w:rsid w:val="00A90CA4"/>
    <w:rsid w:val="00AC05A5"/>
    <w:rsid w:val="00AF05C9"/>
    <w:rsid w:val="00B976FF"/>
    <w:rsid w:val="00BC3885"/>
    <w:rsid w:val="00BC3EA5"/>
    <w:rsid w:val="00BD6799"/>
    <w:rsid w:val="00BF7B58"/>
    <w:rsid w:val="00C1226A"/>
    <w:rsid w:val="00CD68FD"/>
    <w:rsid w:val="00D10AD3"/>
    <w:rsid w:val="00D15E37"/>
    <w:rsid w:val="00D36465"/>
    <w:rsid w:val="00DD312D"/>
    <w:rsid w:val="00DE5B90"/>
    <w:rsid w:val="00DF08B7"/>
    <w:rsid w:val="00E10E3D"/>
    <w:rsid w:val="00E201DA"/>
    <w:rsid w:val="00E55ACF"/>
    <w:rsid w:val="00E80361"/>
    <w:rsid w:val="00E85F5D"/>
    <w:rsid w:val="00E908B4"/>
    <w:rsid w:val="00EF710A"/>
    <w:rsid w:val="00F555F1"/>
    <w:rsid w:val="00FC3101"/>
    <w:rsid w:val="00FD628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ADA2AD"/>
  <w14:defaultImageDpi w14:val="0"/>
  <w15:chartTrackingRefBased/>
  <w15:docId w15:val="{E7A104C8-298C-4BD8-81CB-0B3E5B8E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hAnsi="Times New Roman"/>
      <w:sz w:val="24"/>
      <w:szCs w:val="24"/>
    </w:rPr>
  </w:style>
  <w:style w:type="paragraph" w:styleId="berschrift1">
    <w:name w:val="heading 1"/>
    <w:basedOn w:val="Standard"/>
    <w:next w:val="Standard"/>
    <w:link w:val="berschrift1Zchn"/>
    <w:uiPriority w:val="99"/>
    <w:qFormat/>
    <w:pPr>
      <w:keepNext/>
      <w:widowControl w:val="0"/>
      <w:suppressAutoHyphens/>
      <w:autoSpaceDE w:val="0"/>
      <w:autoSpaceDN w:val="0"/>
      <w:adjustRightInd w:val="0"/>
      <w:spacing w:before="100" w:after="100"/>
      <w:outlineLvl w:val="0"/>
    </w:pPr>
    <w:rPr>
      <w:rFonts w:ascii="Arial" w:hAnsi="Arial" w:cs="Arial"/>
      <w:b/>
      <w:bCs/>
      <w:color w:val="000000"/>
      <w:sz w:val="20"/>
      <w:szCs w:val="20"/>
    </w:rPr>
  </w:style>
  <w:style w:type="paragraph" w:styleId="berschrift2">
    <w:name w:val="heading 2"/>
    <w:basedOn w:val="Standard"/>
    <w:next w:val="Standard"/>
    <w:link w:val="berschrift2Zchn"/>
    <w:uiPriority w:val="99"/>
    <w:qFormat/>
    <w:pPr>
      <w:keepNext/>
      <w:widowControl w:val="0"/>
      <w:suppressAutoHyphens/>
      <w:autoSpaceDE w:val="0"/>
      <w:autoSpaceDN w:val="0"/>
      <w:adjustRightInd w:val="0"/>
      <w:outlineLvl w:val="1"/>
    </w:pPr>
    <w:rPr>
      <w:rFonts w:ascii="Arial" w:hAnsi="Arial" w:cs="Arial"/>
      <w:b/>
      <w:bCs/>
      <w:color w:val="000000"/>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locked/>
    <w:rPr>
      <w:rFonts w:ascii="Cambria" w:eastAsia="Times New Roman" w:hAnsi="Cambria" w:cs="Times New Roman"/>
      <w:b/>
      <w:bCs/>
      <w:kern w:val="32"/>
      <w:sz w:val="32"/>
      <w:szCs w:val="32"/>
    </w:rPr>
  </w:style>
  <w:style w:type="character" w:customStyle="1" w:styleId="berschrift2Zchn">
    <w:name w:val="Überschrift 2 Zchn"/>
    <w:link w:val="berschrift2"/>
    <w:uiPriority w:val="9"/>
    <w:semiHidden/>
    <w:locked/>
    <w:rPr>
      <w:rFonts w:ascii="Cambria" w:eastAsia="Times New Roman" w:hAnsi="Cambria" w:cs="Times New Roman"/>
      <w:b/>
      <w:bCs/>
      <w:i/>
      <w:iCs/>
      <w:sz w:val="28"/>
      <w:szCs w:val="28"/>
    </w:rPr>
  </w:style>
  <w:style w:type="character" w:styleId="Kommentarzeichen">
    <w:name w:val="annotation reference"/>
    <w:uiPriority w:val="99"/>
    <w:rPr>
      <w:rFonts w:cs="Times New Roman"/>
      <w:sz w:val="16"/>
      <w:szCs w:val="16"/>
    </w:rPr>
  </w:style>
  <w:style w:type="paragraph" w:styleId="Kommentartext">
    <w:name w:val="annotation text"/>
    <w:basedOn w:val="Standard"/>
    <w:link w:val="KommentartextZchn"/>
    <w:uiPriority w:val="99"/>
    <w:rPr>
      <w:sz w:val="20"/>
      <w:szCs w:val="20"/>
    </w:rPr>
  </w:style>
  <w:style w:type="character" w:customStyle="1" w:styleId="KommentartextZchn">
    <w:name w:val="Kommentartext Zchn"/>
    <w:link w:val="Kommentartext"/>
    <w:uiPriority w:val="99"/>
    <w:semiHidden/>
    <w:locked/>
    <w:rPr>
      <w:rFonts w:ascii="Times New Roman" w:hAnsi="Times New Roman" w:cs="Times New Roman"/>
      <w:sz w:val="20"/>
      <w:szCs w:val="20"/>
    </w:rPr>
  </w:style>
  <w:style w:type="paragraph" w:styleId="Textkrper">
    <w:name w:val="Body Text"/>
    <w:basedOn w:val="Standard"/>
    <w:link w:val="TextkrperZchn"/>
    <w:uiPriority w:val="99"/>
    <w:pPr>
      <w:widowControl w:val="0"/>
      <w:suppressAutoHyphens/>
      <w:autoSpaceDE w:val="0"/>
      <w:autoSpaceDN w:val="0"/>
      <w:adjustRightInd w:val="0"/>
      <w:spacing w:before="100" w:after="100"/>
    </w:pPr>
    <w:rPr>
      <w:rFonts w:ascii="Arial" w:hAnsi="Arial" w:cs="Arial"/>
      <w:sz w:val="20"/>
      <w:szCs w:val="20"/>
    </w:rPr>
  </w:style>
  <w:style w:type="character" w:customStyle="1" w:styleId="TextkrperZchn">
    <w:name w:val="Textkörper Zchn"/>
    <w:link w:val="Textkrper"/>
    <w:uiPriority w:val="99"/>
    <w:semiHidden/>
    <w:locked/>
    <w:rPr>
      <w:rFonts w:ascii="Times New Roman" w:hAnsi="Times New Roman" w:cs="Times New Roman"/>
      <w:sz w:val="24"/>
      <w:szCs w:val="24"/>
    </w:rPr>
  </w:style>
  <w:style w:type="paragraph" w:styleId="Sprechblasentext">
    <w:name w:val="Balloon Text"/>
    <w:basedOn w:val="Standard"/>
    <w:link w:val="SprechblasentextZchn"/>
    <w:uiPriority w:val="99"/>
    <w:rPr>
      <w:rFonts w:ascii="Tahoma" w:hAnsi="Tahoma" w:cs="Tahoma"/>
      <w:sz w:val="16"/>
      <w:szCs w:val="16"/>
    </w:rPr>
  </w:style>
  <w:style w:type="character" w:customStyle="1" w:styleId="SprechblasentextZchn">
    <w:name w:val="Sprechblasentext Zchn"/>
    <w:link w:val="Sprechblasentext"/>
    <w:uiPriority w:val="99"/>
    <w:semiHidden/>
    <w:locked/>
    <w:rPr>
      <w:rFonts w:ascii="Tahoma" w:hAnsi="Tahoma" w:cs="Tahoma"/>
      <w:sz w:val="16"/>
      <w:szCs w:val="16"/>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link w:val="Kopfzeile"/>
    <w:uiPriority w:val="99"/>
    <w:semiHidden/>
    <w:locked/>
    <w:rPr>
      <w:rFonts w:ascii="Times New Roman" w:hAnsi="Times New Roman" w:cs="Times New Roman"/>
      <w:sz w:val="24"/>
      <w:szCs w:val="24"/>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semiHidden/>
    <w:locked/>
    <w:rPr>
      <w:rFonts w:ascii="Times New Roman" w:hAnsi="Times New Roman" w:cs="Times New Roman"/>
      <w:sz w:val="24"/>
      <w:szCs w:val="24"/>
    </w:rPr>
  </w:style>
  <w:style w:type="paragraph" w:styleId="Endnotentext">
    <w:name w:val="endnote text"/>
    <w:basedOn w:val="Standard"/>
    <w:link w:val="EndnotentextZchn"/>
    <w:uiPriority w:val="99"/>
    <w:rPr>
      <w:sz w:val="20"/>
      <w:szCs w:val="20"/>
    </w:rPr>
  </w:style>
  <w:style w:type="character" w:customStyle="1" w:styleId="EndnotentextZchn">
    <w:name w:val="Endnotentext Zchn"/>
    <w:link w:val="Endnotentext"/>
    <w:uiPriority w:val="99"/>
    <w:semiHidden/>
    <w:locked/>
    <w:rPr>
      <w:rFonts w:ascii="Times New Roman" w:hAnsi="Times New Roman" w:cs="Times New Roman"/>
      <w:sz w:val="20"/>
      <w:szCs w:val="20"/>
    </w:rPr>
  </w:style>
  <w:style w:type="character" w:styleId="Endnotenzeichen">
    <w:name w:val="endnote reference"/>
    <w:uiPriority w:val="99"/>
    <w:rPr>
      <w:rFonts w:cs="Times New Roman"/>
      <w:vertAlign w:val="superscript"/>
    </w:rPr>
  </w:style>
  <w:style w:type="paragraph" w:styleId="Textkrper2">
    <w:name w:val="Body Text 2"/>
    <w:basedOn w:val="Standard"/>
    <w:link w:val="Textkrper2Zchn"/>
    <w:uiPriority w:val="99"/>
    <w:pPr>
      <w:widowControl w:val="0"/>
      <w:suppressAutoHyphens/>
      <w:autoSpaceDE w:val="0"/>
      <w:autoSpaceDN w:val="0"/>
      <w:adjustRightInd w:val="0"/>
    </w:pPr>
    <w:rPr>
      <w:rFonts w:ascii="Arial" w:hAnsi="Arial" w:cs="Arial"/>
      <w:color w:val="000000"/>
      <w:sz w:val="22"/>
      <w:szCs w:val="22"/>
    </w:rPr>
  </w:style>
  <w:style w:type="character" w:customStyle="1" w:styleId="Textkrper2Zchn">
    <w:name w:val="Textkörper 2 Zchn"/>
    <w:link w:val="Textkrper2"/>
    <w:uiPriority w:val="99"/>
    <w:semiHidden/>
    <w:locked/>
    <w:rPr>
      <w:rFonts w:ascii="Times New Roman" w:hAnsi="Times New Roman" w:cs="Times New Roman"/>
      <w:sz w:val="24"/>
      <w:szCs w:val="24"/>
    </w:rPr>
  </w:style>
  <w:style w:type="paragraph" w:styleId="Textkrper3">
    <w:name w:val="Body Text 3"/>
    <w:basedOn w:val="Standard"/>
    <w:link w:val="Textkrper3Zchn"/>
    <w:uiPriority w:val="99"/>
    <w:pPr>
      <w:widowControl w:val="0"/>
      <w:suppressAutoHyphens/>
      <w:autoSpaceDE w:val="0"/>
      <w:autoSpaceDN w:val="0"/>
      <w:adjustRightInd w:val="0"/>
    </w:pPr>
    <w:rPr>
      <w:rFonts w:ascii="Arial" w:hAnsi="Arial" w:cs="Arial"/>
      <w:sz w:val="22"/>
      <w:szCs w:val="22"/>
    </w:rPr>
  </w:style>
  <w:style w:type="character" w:customStyle="1" w:styleId="Textkrper3Zchn">
    <w:name w:val="Textkörper 3 Zchn"/>
    <w:link w:val="Textkrper3"/>
    <w:uiPriority w:val="99"/>
    <w:semiHidden/>
    <w:locked/>
    <w:rPr>
      <w:rFonts w:ascii="Times New Roman" w:hAnsi="Times New Roman" w:cs="Times New Roman"/>
      <w:sz w:val="16"/>
      <w:szCs w:val="16"/>
    </w:rPr>
  </w:style>
  <w:style w:type="paragraph" w:styleId="Funotentext">
    <w:name w:val="footnote text"/>
    <w:basedOn w:val="Standard"/>
    <w:link w:val="FunotentextZchn"/>
    <w:uiPriority w:val="99"/>
    <w:semiHidden/>
    <w:unhideWhenUsed/>
    <w:rsid w:val="00076CAF"/>
    <w:rPr>
      <w:sz w:val="20"/>
      <w:szCs w:val="20"/>
    </w:rPr>
  </w:style>
  <w:style w:type="character" w:customStyle="1" w:styleId="FunotentextZchn">
    <w:name w:val="Fußnotentext Zchn"/>
    <w:link w:val="Funotentext"/>
    <w:uiPriority w:val="99"/>
    <w:semiHidden/>
    <w:locked/>
    <w:rsid w:val="00076CAF"/>
    <w:rPr>
      <w:rFonts w:ascii="Times New Roman" w:hAnsi="Times New Roman" w:cs="Times New Roman"/>
      <w:sz w:val="20"/>
      <w:szCs w:val="20"/>
    </w:rPr>
  </w:style>
  <w:style w:type="character" w:styleId="Funotenzeichen">
    <w:name w:val="footnote reference"/>
    <w:uiPriority w:val="99"/>
    <w:semiHidden/>
    <w:unhideWhenUsed/>
    <w:rsid w:val="00076CAF"/>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963276">
      <w:marLeft w:val="0"/>
      <w:marRight w:val="0"/>
      <w:marTop w:val="0"/>
      <w:marBottom w:val="0"/>
      <w:divBdr>
        <w:top w:val="none" w:sz="0" w:space="0" w:color="auto"/>
        <w:left w:val="none" w:sz="0" w:space="0" w:color="auto"/>
        <w:bottom w:val="none" w:sz="0" w:space="0" w:color="auto"/>
        <w:right w:val="none" w:sz="0" w:space="0" w:color="auto"/>
      </w:divBdr>
    </w:div>
    <w:div w:id="206886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E8E3-715E-4BAB-B74E-1D31C2545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5576</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Aushang am</vt:lpstr>
    </vt:vector>
  </TitlesOfParts>
  <Company>IFB</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Aushang am</dc:title>
  <dc:subject/>
  <dc:creator>Peter Wedde</dc:creator>
  <cp:keywords/>
  <cp:lastModifiedBy>Susanne Helmer</cp:lastModifiedBy>
  <cp:revision>21</cp:revision>
  <cp:lastPrinted>2021-03-10T11:58:00Z</cp:lastPrinted>
  <dcterms:created xsi:type="dcterms:W3CDTF">2021-10-19T07:57:00Z</dcterms:created>
  <dcterms:modified xsi:type="dcterms:W3CDTF">2025-02-27T09:25:00Z</dcterms:modified>
</cp:coreProperties>
</file>