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672" w14:textId="77777777" w:rsidR="00A31F76" w:rsidRPr="00742504" w:rsidRDefault="00A31F76" w:rsidP="00067FB4">
      <w:pPr>
        <w:widowControl w:val="0"/>
        <w:suppressAutoHyphens/>
        <w:autoSpaceDE w:val="0"/>
        <w:autoSpaceDN w:val="0"/>
        <w:adjustRightInd w:val="0"/>
        <w:spacing w:after="120" w:line="300" w:lineRule="exact"/>
        <w:jc w:val="both"/>
        <w:rPr>
          <w:rFonts w:ascii="Arial" w:hAnsi="Arial" w:cs="Arial"/>
          <w:sz w:val="22"/>
          <w:szCs w:val="22"/>
        </w:rPr>
      </w:pPr>
      <w:r w:rsidRPr="00742504">
        <w:rPr>
          <w:rFonts w:ascii="Arial" w:hAnsi="Arial" w:cs="Arial"/>
          <w:sz w:val="22"/>
          <w:szCs w:val="22"/>
        </w:rPr>
        <w:t xml:space="preserve">Aushang am </w:t>
      </w:r>
      <w:r w:rsidR="00907DAD">
        <w:rPr>
          <w:rFonts w:ascii="Arial" w:hAnsi="Arial" w:cs="Arial"/>
          <w:sz w:val="22"/>
          <w:szCs w:val="22"/>
          <w:highlight w:val="lightGray"/>
        </w:rPr>
        <w:t>……….</w:t>
      </w:r>
      <w:r w:rsidRPr="00742504">
        <w:rPr>
          <w:rFonts w:ascii="Arial" w:hAnsi="Arial" w:cs="Arial"/>
          <w:sz w:val="22"/>
          <w:szCs w:val="22"/>
        </w:rPr>
        <w:t xml:space="preserve"> um </w:t>
      </w:r>
      <w:r w:rsidR="00907DAD">
        <w:rPr>
          <w:rFonts w:ascii="Arial" w:hAnsi="Arial" w:cs="Arial"/>
          <w:sz w:val="22"/>
          <w:szCs w:val="22"/>
          <w:highlight w:val="lightGray"/>
        </w:rPr>
        <w:t>……….</w:t>
      </w:r>
      <w:r w:rsidR="00907DAD" w:rsidRPr="00742504">
        <w:rPr>
          <w:rFonts w:ascii="Arial" w:hAnsi="Arial" w:cs="Arial"/>
          <w:sz w:val="22"/>
          <w:szCs w:val="22"/>
        </w:rPr>
        <w:t xml:space="preserve"> </w:t>
      </w:r>
      <w:r w:rsidRPr="00742504">
        <w:rPr>
          <w:rFonts w:ascii="Arial" w:hAnsi="Arial" w:cs="Arial"/>
          <w:sz w:val="22"/>
          <w:szCs w:val="22"/>
        </w:rPr>
        <w:t>Uhr</w:t>
      </w:r>
      <w:r w:rsidRPr="00742504">
        <w:rPr>
          <w:rStyle w:val="Endnotenzeichen"/>
          <w:rFonts w:ascii="Arial" w:hAnsi="Arial" w:cs="Arial"/>
          <w:sz w:val="22"/>
          <w:szCs w:val="22"/>
        </w:rPr>
        <w:endnoteReference w:id="1"/>
      </w:r>
    </w:p>
    <w:p w14:paraId="7D0FDE01" w14:textId="77777777" w:rsidR="00A31F76" w:rsidRPr="00742504" w:rsidRDefault="00A31F76" w:rsidP="00067FB4">
      <w:pPr>
        <w:widowControl w:val="0"/>
        <w:suppressAutoHyphens/>
        <w:autoSpaceDE w:val="0"/>
        <w:autoSpaceDN w:val="0"/>
        <w:adjustRightInd w:val="0"/>
        <w:spacing w:after="120" w:line="300" w:lineRule="exact"/>
        <w:jc w:val="both"/>
        <w:rPr>
          <w:rFonts w:ascii="Arial" w:hAnsi="Arial" w:cs="Arial"/>
          <w:sz w:val="22"/>
          <w:szCs w:val="22"/>
        </w:rPr>
      </w:pPr>
      <w:r w:rsidRPr="00742504">
        <w:rPr>
          <w:rFonts w:ascii="Arial" w:hAnsi="Arial" w:cs="Arial"/>
          <w:color w:val="000000"/>
          <w:sz w:val="22"/>
          <w:szCs w:val="22"/>
        </w:rPr>
        <w:t xml:space="preserve">Aushangort: </w:t>
      </w:r>
      <w:r w:rsidR="00907DAD">
        <w:rPr>
          <w:rFonts w:ascii="Arial" w:hAnsi="Arial" w:cs="Arial"/>
          <w:sz w:val="22"/>
          <w:szCs w:val="22"/>
          <w:highlight w:val="lightGray"/>
        </w:rPr>
        <w:t>……….</w:t>
      </w:r>
    </w:p>
    <w:p w14:paraId="64C4CE37" w14:textId="77777777" w:rsidR="00A31F76" w:rsidRPr="00742504" w:rsidRDefault="00A31F76" w:rsidP="00067FB4">
      <w:pPr>
        <w:widowControl w:val="0"/>
        <w:suppressAutoHyphens/>
        <w:autoSpaceDE w:val="0"/>
        <w:autoSpaceDN w:val="0"/>
        <w:adjustRightInd w:val="0"/>
        <w:spacing w:after="120" w:line="300" w:lineRule="exact"/>
        <w:jc w:val="both"/>
        <w:rPr>
          <w:rFonts w:ascii="Arial" w:hAnsi="Arial" w:cs="Arial"/>
          <w:sz w:val="22"/>
          <w:szCs w:val="22"/>
        </w:rPr>
      </w:pPr>
      <w:r w:rsidRPr="00742504">
        <w:rPr>
          <w:rFonts w:ascii="Arial" w:hAnsi="Arial" w:cs="Arial"/>
          <w:sz w:val="22"/>
          <w:szCs w:val="22"/>
        </w:rPr>
        <w:t xml:space="preserve">Ende des Aushangs am </w:t>
      </w:r>
      <w:r w:rsidR="00907DAD">
        <w:rPr>
          <w:rFonts w:ascii="Arial" w:hAnsi="Arial" w:cs="Arial"/>
          <w:sz w:val="22"/>
          <w:szCs w:val="22"/>
          <w:highlight w:val="lightGray"/>
        </w:rPr>
        <w:t>……….</w:t>
      </w:r>
      <w:r w:rsidR="00907DAD" w:rsidRPr="00742504">
        <w:rPr>
          <w:rFonts w:ascii="Arial" w:hAnsi="Arial" w:cs="Arial"/>
          <w:sz w:val="22"/>
          <w:szCs w:val="22"/>
        </w:rPr>
        <w:t xml:space="preserve"> </w:t>
      </w:r>
      <w:r w:rsidRPr="00742504">
        <w:rPr>
          <w:rFonts w:ascii="Arial" w:hAnsi="Arial" w:cs="Arial"/>
          <w:sz w:val="22"/>
          <w:szCs w:val="22"/>
        </w:rPr>
        <w:t xml:space="preserve">um </w:t>
      </w:r>
      <w:r w:rsidR="00907DAD">
        <w:rPr>
          <w:rFonts w:ascii="Arial" w:hAnsi="Arial" w:cs="Arial"/>
          <w:sz w:val="22"/>
          <w:szCs w:val="22"/>
          <w:highlight w:val="lightGray"/>
        </w:rPr>
        <w:t>……….</w:t>
      </w:r>
      <w:r w:rsidR="00907DAD" w:rsidRPr="00742504">
        <w:rPr>
          <w:rFonts w:ascii="Arial" w:hAnsi="Arial" w:cs="Arial"/>
          <w:sz w:val="22"/>
          <w:szCs w:val="22"/>
        </w:rPr>
        <w:t xml:space="preserve"> </w:t>
      </w:r>
      <w:r w:rsidRPr="00742504">
        <w:rPr>
          <w:rFonts w:ascii="Arial" w:hAnsi="Arial" w:cs="Arial"/>
          <w:sz w:val="22"/>
          <w:szCs w:val="22"/>
        </w:rPr>
        <w:t>Uhr</w:t>
      </w:r>
      <w:r w:rsidRPr="00742504">
        <w:rPr>
          <w:rStyle w:val="Endnotenzeichen"/>
          <w:rFonts w:ascii="Arial" w:hAnsi="Arial" w:cs="Arial"/>
          <w:sz w:val="22"/>
          <w:szCs w:val="22"/>
        </w:rPr>
        <w:endnoteReference w:id="2"/>
      </w:r>
    </w:p>
    <w:p w14:paraId="6D27F11D" w14:textId="77777777" w:rsidR="00A31F76" w:rsidRPr="00742504" w:rsidRDefault="00A31F76" w:rsidP="00067FB4">
      <w:pPr>
        <w:widowControl w:val="0"/>
        <w:suppressAutoHyphens/>
        <w:autoSpaceDE w:val="0"/>
        <w:autoSpaceDN w:val="0"/>
        <w:adjustRightInd w:val="0"/>
        <w:spacing w:after="120" w:line="300" w:lineRule="exact"/>
        <w:jc w:val="both"/>
        <w:rPr>
          <w:rFonts w:ascii="Arial" w:hAnsi="Arial" w:cs="Arial"/>
          <w:sz w:val="22"/>
          <w:szCs w:val="22"/>
        </w:rPr>
      </w:pPr>
    </w:p>
    <w:p w14:paraId="3059DD46" w14:textId="77777777" w:rsidR="00A31F76" w:rsidRPr="00742504" w:rsidRDefault="00A31F76" w:rsidP="00067FB4">
      <w:pPr>
        <w:widowControl w:val="0"/>
        <w:suppressAutoHyphens/>
        <w:autoSpaceDE w:val="0"/>
        <w:autoSpaceDN w:val="0"/>
        <w:adjustRightInd w:val="0"/>
        <w:spacing w:after="120" w:line="300" w:lineRule="exact"/>
        <w:jc w:val="center"/>
        <w:rPr>
          <w:rFonts w:ascii="Arial" w:hAnsi="Arial" w:cs="Arial"/>
          <w:b/>
          <w:bCs/>
          <w:sz w:val="28"/>
          <w:szCs w:val="22"/>
        </w:rPr>
      </w:pPr>
      <w:r w:rsidRPr="00742504">
        <w:rPr>
          <w:rFonts w:ascii="Arial" w:hAnsi="Arial" w:cs="Arial"/>
          <w:b/>
          <w:bCs/>
          <w:sz w:val="28"/>
          <w:szCs w:val="22"/>
        </w:rPr>
        <w:t xml:space="preserve">Wählerliste der Betriebsratswahl </w:t>
      </w:r>
      <w:r w:rsidR="00907DAD">
        <w:rPr>
          <w:rFonts w:ascii="Arial" w:hAnsi="Arial" w:cs="Arial"/>
          <w:sz w:val="28"/>
          <w:szCs w:val="22"/>
          <w:highlight w:val="lightGray"/>
        </w:rPr>
        <w:t>……….</w:t>
      </w:r>
      <w:r w:rsidR="00907DAD" w:rsidRPr="00742504">
        <w:rPr>
          <w:rFonts w:ascii="Arial" w:hAnsi="Arial" w:cs="Arial"/>
          <w:sz w:val="28"/>
          <w:szCs w:val="22"/>
        </w:rPr>
        <w:t xml:space="preserve"> </w:t>
      </w:r>
      <w:r w:rsidRPr="00742504">
        <w:rPr>
          <w:rFonts w:ascii="Arial" w:hAnsi="Arial" w:cs="Arial"/>
          <w:b/>
          <w:bCs/>
          <w:sz w:val="28"/>
          <w:szCs w:val="22"/>
        </w:rPr>
        <w:t>(gemäß § 2 WO)</w:t>
      </w:r>
    </w:p>
    <w:p w14:paraId="028A841A" w14:textId="77777777" w:rsidR="00A31F76" w:rsidRPr="00742504" w:rsidRDefault="00A31F76" w:rsidP="00067FB4">
      <w:pPr>
        <w:widowControl w:val="0"/>
        <w:suppressAutoHyphens/>
        <w:autoSpaceDE w:val="0"/>
        <w:autoSpaceDN w:val="0"/>
        <w:adjustRightInd w:val="0"/>
        <w:spacing w:after="120" w:line="300" w:lineRule="exact"/>
        <w:jc w:val="center"/>
        <w:rPr>
          <w:rFonts w:ascii="Arial" w:hAnsi="Arial" w:cs="Arial"/>
          <w:b/>
          <w:bCs/>
          <w:sz w:val="28"/>
          <w:szCs w:val="22"/>
        </w:rPr>
      </w:pPr>
      <w:r w:rsidRPr="00742504">
        <w:rPr>
          <w:rFonts w:ascii="Arial" w:hAnsi="Arial" w:cs="Arial"/>
          <w:b/>
          <w:bCs/>
          <w:sz w:val="28"/>
          <w:szCs w:val="22"/>
        </w:rPr>
        <w:t xml:space="preserve">im Betrieb </w:t>
      </w:r>
      <w:r w:rsidR="00907DAD">
        <w:rPr>
          <w:rFonts w:ascii="Arial" w:hAnsi="Arial" w:cs="Arial"/>
          <w:sz w:val="28"/>
          <w:szCs w:val="22"/>
          <w:highlight w:val="lightGray"/>
        </w:rPr>
        <w:t>……….</w:t>
      </w:r>
    </w:p>
    <w:p w14:paraId="16FA795E" w14:textId="77777777" w:rsidR="00A31F76" w:rsidRPr="00742504" w:rsidRDefault="00A31F76" w:rsidP="00067FB4">
      <w:pPr>
        <w:widowControl w:val="0"/>
        <w:suppressAutoHyphens/>
        <w:autoSpaceDE w:val="0"/>
        <w:autoSpaceDN w:val="0"/>
        <w:adjustRightInd w:val="0"/>
        <w:spacing w:after="120" w:line="300" w:lineRule="exact"/>
        <w:jc w:val="center"/>
        <w:rPr>
          <w:rFonts w:ascii="Arial" w:hAnsi="Arial" w:cs="Arial"/>
          <w:sz w:val="28"/>
          <w:szCs w:val="22"/>
        </w:rPr>
      </w:pPr>
    </w:p>
    <w:p w14:paraId="220ECD2A" w14:textId="77777777" w:rsidR="00A31F76" w:rsidRPr="00742504" w:rsidRDefault="00A31F76" w:rsidP="00067FB4">
      <w:pPr>
        <w:widowControl w:val="0"/>
        <w:suppressAutoHyphens/>
        <w:autoSpaceDE w:val="0"/>
        <w:autoSpaceDN w:val="0"/>
        <w:adjustRightInd w:val="0"/>
        <w:spacing w:after="120" w:line="300" w:lineRule="exact"/>
        <w:jc w:val="center"/>
        <w:rPr>
          <w:rFonts w:ascii="Arial" w:hAnsi="Arial" w:cs="Arial"/>
          <w:b/>
          <w:bCs/>
          <w:sz w:val="22"/>
          <w:szCs w:val="22"/>
        </w:rPr>
      </w:pPr>
      <w:r w:rsidRPr="00742504">
        <w:rPr>
          <w:rFonts w:ascii="Arial" w:hAnsi="Arial" w:cs="Arial"/>
          <w:b/>
          <w:bCs/>
          <w:sz w:val="22"/>
          <w:szCs w:val="22"/>
        </w:rPr>
        <w:t>Wer darf wählen?</w:t>
      </w:r>
    </w:p>
    <w:p w14:paraId="2CE18FB6" w14:textId="463AE79B" w:rsidR="00A31F76" w:rsidRPr="00742504" w:rsidRDefault="00A31F76" w:rsidP="00067FB4">
      <w:pPr>
        <w:pStyle w:val="Textkrper2"/>
        <w:spacing w:after="120"/>
      </w:pPr>
      <w:r w:rsidRPr="00742504">
        <w:t>Wahlberechtigt sind alle Arbeitnehmer</w:t>
      </w:r>
      <w:r w:rsidR="008D4F08">
        <w:t>innen und Arbeitnehmer</w:t>
      </w:r>
      <w:r w:rsidRPr="00742504">
        <w:t xml:space="preserve"> (§ 5 BetrVG) des Bet</w:t>
      </w:r>
      <w:r w:rsidR="00EC0583" w:rsidRPr="00742504">
        <w:t>riebs, die (am Wahltag) das 1</w:t>
      </w:r>
      <w:r w:rsidR="003D6998" w:rsidRPr="00742504">
        <w:t>6</w:t>
      </w:r>
      <w:r w:rsidR="00EC0583" w:rsidRPr="00742504">
        <w:t>. </w:t>
      </w:r>
      <w:r w:rsidRPr="00742504">
        <w:t xml:space="preserve">Lebensjahr vollendet haben (§ 7 BetrVG). Insbesondere sind auch </w:t>
      </w:r>
      <w:r w:rsidR="008D4F08" w:rsidRPr="00742504">
        <w:t>Arbeitnehmer</w:t>
      </w:r>
      <w:r w:rsidR="008D4F08">
        <w:t>innen und Arbeitnehmer</w:t>
      </w:r>
      <w:r w:rsidRPr="00742504">
        <w:t xml:space="preserve"> eines anderen Arbeitgebers wahlberechtigt, wenn sie zur Arbeitsleistung überlassen werden und länger als drei Monate im Betrieb eingesetzt werden </w:t>
      </w:r>
      <w:r w:rsidR="00EC0583" w:rsidRPr="00742504">
        <w:t>(sog. Leiharbeitnehmer, § 7 S</w:t>
      </w:r>
      <w:r w:rsidR="00F54E8A" w:rsidRPr="00742504">
        <w:t>atz</w:t>
      </w:r>
      <w:r w:rsidRPr="00742504">
        <w:t xml:space="preserve"> 2 BetrVG). Zudem haben das Wahlrecht auch die in Heimarbeit Beschäftigten, die in der Hauptsache für den B</w:t>
      </w:r>
      <w:r w:rsidR="00EC0583" w:rsidRPr="00742504">
        <w:t>etrieb arbeiten (§ 5 Abs. 1 S</w:t>
      </w:r>
      <w:r w:rsidR="00F54E8A" w:rsidRPr="00742504">
        <w:t>atz</w:t>
      </w:r>
      <w:r w:rsidRPr="00742504">
        <w:t xml:space="preserve"> 2 BetrVG).</w:t>
      </w:r>
      <w:r w:rsidR="00AB2EB1" w:rsidRPr="00742504">
        <w:t xml:space="preserve"> </w:t>
      </w:r>
      <w:r w:rsidR="00AB2EB1" w:rsidRPr="00742504">
        <w:rPr>
          <w:color w:val="000000"/>
        </w:rPr>
        <w:t xml:space="preserve">Als </w:t>
      </w:r>
      <w:r w:rsidR="008D4F08" w:rsidRPr="00742504">
        <w:t>Arbeitnehmer</w:t>
      </w:r>
      <w:r w:rsidR="008D4F08">
        <w:t>innen und Arbeitnehmer</w:t>
      </w:r>
      <w:r w:rsidR="00AB2EB1" w:rsidRPr="00742504">
        <w:rPr>
          <w:color w:val="000000"/>
        </w:rPr>
        <w:t xml:space="preserve"> gelten ferner Beamtinnen und Beamte, Soldatinnen und Soldaten</w:t>
      </w:r>
      <w:r w:rsidR="000E3C65" w:rsidRPr="00742504">
        <w:rPr>
          <w:color w:val="000000"/>
        </w:rPr>
        <w:t xml:space="preserve"> sowie </w:t>
      </w:r>
      <w:r w:rsidR="008D4F08" w:rsidRPr="00742504">
        <w:t>Arbeitnehmer</w:t>
      </w:r>
      <w:r w:rsidR="008D4F08">
        <w:t>innen und Arbeitnehmer</w:t>
      </w:r>
      <w:r w:rsidR="000E3C65" w:rsidRPr="00742504">
        <w:rPr>
          <w:color w:val="000000"/>
        </w:rPr>
        <w:t xml:space="preserve"> des öffentlichen Dienstes einschließlich der zur Berufsausbildung Beschäftigten</w:t>
      </w:r>
      <w:r w:rsidR="00AB2EB1" w:rsidRPr="00742504">
        <w:rPr>
          <w:color w:val="000000"/>
        </w:rPr>
        <w:t>, die in Betrieben privatrechtlich organisierter Unterne</w:t>
      </w:r>
      <w:r w:rsidR="00EC0583" w:rsidRPr="00742504">
        <w:rPr>
          <w:color w:val="000000"/>
        </w:rPr>
        <w:t>hmen tätig sind (§ 5 Abs. 1 S</w:t>
      </w:r>
      <w:r w:rsidR="00F54E8A" w:rsidRPr="00742504">
        <w:rPr>
          <w:color w:val="000000"/>
        </w:rPr>
        <w:t>atz </w:t>
      </w:r>
      <w:r w:rsidR="00AB2EB1" w:rsidRPr="00742504">
        <w:rPr>
          <w:color w:val="000000"/>
        </w:rPr>
        <w:t>3 BetrVG).</w:t>
      </w:r>
      <w:r w:rsidR="00DB5261" w:rsidRPr="00742504">
        <w:rPr>
          <w:color w:val="000000"/>
        </w:rPr>
        <w:t xml:space="preserve">  </w:t>
      </w:r>
    </w:p>
    <w:p w14:paraId="64530F95" w14:textId="77777777" w:rsidR="00A31F76" w:rsidRPr="00742504" w:rsidRDefault="00A31F76" w:rsidP="00067FB4">
      <w:pPr>
        <w:widowControl w:val="0"/>
        <w:suppressAutoHyphens/>
        <w:autoSpaceDE w:val="0"/>
        <w:autoSpaceDN w:val="0"/>
        <w:adjustRightInd w:val="0"/>
        <w:spacing w:after="120" w:line="300" w:lineRule="exact"/>
        <w:jc w:val="center"/>
        <w:rPr>
          <w:rFonts w:ascii="Arial" w:hAnsi="Arial" w:cs="Arial"/>
          <w:b/>
          <w:bCs/>
          <w:sz w:val="22"/>
          <w:szCs w:val="22"/>
        </w:rPr>
      </w:pPr>
      <w:r w:rsidRPr="00742504">
        <w:rPr>
          <w:rFonts w:ascii="Arial" w:hAnsi="Arial" w:cs="Arial"/>
          <w:b/>
          <w:bCs/>
          <w:sz w:val="22"/>
          <w:szCs w:val="22"/>
        </w:rPr>
        <w:t>Wer kann sich zur Wahl stellen?</w:t>
      </w:r>
    </w:p>
    <w:p w14:paraId="6189B87E" w14:textId="4C7180A8" w:rsidR="00A31F76" w:rsidRPr="00742504" w:rsidRDefault="00A31F76" w:rsidP="00067FB4">
      <w:pPr>
        <w:widowControl w:val="0"/>
        <w:suppressAutoHyphens/>
        <w:autoSpaceDE w:val="0"/>
        <w:autoSpaceDN w:val="0"/>
        <w:adjustRightInd w:val="0"/>
        <w:spacing w:after="120" w:line="300" w:lineRule="exact"/>
        <w:jc w:val="both"/>
        <w:rPr>
          <w:rFonts w:ascii="Arial" w:hAnsi="Arial" w:cs="Arial"/>
          <w:sz w:val="22"/>
          <w:szCs w:val="22"/>
        </w:rPr>
      </w:pPr>
      <w:r>
        <w:rPr>
          <w:rFonts w:ascii="Arial" w:hAnsi="Arial" w:cs="Arial"/>
          <w:sz w:val="22"/>
          <w:szCs w:val="22"/>
        </w:rPr>
        <w:t xml:space="preserve">Wählbar sind alle wahlberechtigten </w:t>
      </w:r>
      <w:r w:rsidR="008D4F08">
        <w:rPr>
          <w:rFonts w:ascii="Arial" w:hAnsi="Arial" w:cs="Arial"/>
          <w:sz w:val="22"/>
          <w:szCs w:val="22"/>
        </w:rPr>
        <w:t>Arbeitnehmerinnen und Arbeitnehmer</w:t>
      </w:r>
      <w:r>
        <w:rPr>
          <w:rFonts w:ascii="Arial" w:hAnsi="Arial" w:cs="Arial"/>
          <w:sz w:val="22"/>
          <w:szCs w:val="22"/>
        </w:rPr>
        <w:t xml:space="preserve">, die (am Wahltag) </w:t>
      </w:r>
      <w:r w:rsidR="003D6998">
        <w:rPr>
          <w:rFonts w:ascii="Arial" w:hAnsi="Arial" w:cs="Arial"/>
          <w:sz w:val="22"/>
          <w:szCs w:val="22"/>
        </w:rPr>
        <w:t xml:space="preserve">das 18. Lebensjahr vollendet haben und </w:t>
      </w:r>
      <w:r>
        <w:rPr>
          <w:rFonts w:ascii="Arial" w:hAnsi="Arial" w:cs="Arial"/>
          <w:sz w:val="22"/>
          <w:szCs w:val="22"/>
        </w:rPr>
        <w:t>sechs Monate dem Betrieb angehören oder</w:t>
      </w:r>
      <w:r w:rsidRPr="00742504">
        <w:rPr>
          <w:rFonts w:ascii="Arial" w:hAnsi="Arial" w:cs="Arial"/>
          <w:sz w:val="22"/>
          <w:szCs w:val="22"/>
        </w:rPr>
        <w:t xml:space="preserve"> als in Heimarbeit Beschäftigte in der Hauptsache für den Betrieb gearbeitet haben (§</w:t>
      </w:r>
      <w:r w:rsidR="00DF7378" w:rsidRPr="00742504">
        <w:rPr>
          <w:rFonts w:ascii="Arial" w:hAnsi="Arial" w:cs="Arial"/>
          <w:sz w:val="22"/>
          <w:szCs w:val="22"/>
        </w:rPr>
        <w:t> </w:t>
      </w:r>
      <w:r w:rsidRPr="00742504">
        <w:rPr>
          <w:rFonts w:ascii="Arial" w:hAnsi="Arial" w:cs="Arial"/>
          <w:sz w:val="22"/>
          <w:szCs w:val="22"/>
        </w:rPr>
        <w:t>8</w:t>
      </w:r>
      <w:r w:rsidR="00DF7378" w:rsidRPr="00742504">
        <w:rPr>
          <w:rFonts w:ascii="Arial" w:hAnsi="Arial" w:cs="Arial"/>
          <w:sz w:val="22"/>
          <w:szCs w:val="22"/>
        </w:rPr>
        <w:t> </w:t>
      </w:r>
      <w:r w:rsidRPr="00742504">
        <w:rPr>
          <w:rFonts w:ascii="Arial" w:hAnsi="Arial" w:cs="Arial"/>
          <w:sz w:val="22"/>
          <w:szCs w:val="22"/>
        </w:rPr>
        <w:t xml:space="preserve">BetrVG). </w:t>
      </w:r>
    </w:p>
    <w:p w14:paraId="7B77B327" w14:textId="77777777" w:rsidR="00A31F76" w:rsidRPr="00742504" w:rsidRDefault="00A31F76" w:rsidP="00067FB4">
      <w:pPr>
        <w:pStyle w:val="berschrift2"/>
        <w:spacing w:before="0" w:after="120" w:line="300" w:lineRule="exact"/>
        <w:rPr>
          <w:sz w:val="22"/>
          <w:szCs w:val="22"/>
        </w:rPr>
      </w:pPr>
      <w:r w:rsidRPr="00742504">
        <w:rPr>
          <w:sz w:val="22"/>
          <w:szCs w:val="22"/>
        </w:rPr>
        <w:t>Wichtige Hinweise</w:t>
      </w:r>
    </w:p>
    <w:p w14:paraId="3A20E943" w14:textId="77777777" w:rsidR="00A31F76" w:rsidRPr="00742504" w:rsidRDefault="00A31F76" w:rsidP="00067FB4">
      <w:pPr>
        <w:widowControl w:val="0"/>
        <w:suppressAutoHyphens/>
        <w:autoSpaceDE w:val="0"/>
        <w:autoSpaceDN w:val="0"/>
        <w:adjustRightInd w:val="0"/>
        <w:spacing w:after="120" w:line="300" w:lineRule="exact"/>
        <w:jc w:val="both"/>
        <w:rPr>
          <w:rFonts w:ascii="Arial" w:hAnsi="Arial" w:cs="Arial"/>
          <w:b/>
          <w:bCs/>
          <w:sz w:val="22"/>
          <w:szCs w:val="22"/>
        </w:rPr>
      </w:pPr>
      <w:r w:rsidRPr="00742504">
        <w:rPr>
          <w:rFonts w:ascii="Arial" w:hAnsi="Arial" w:cs="Arial"/>
          <w:b/>
          <w:bCs/>
          <w:sz w:val="22"/>
          <w:szCs w:val="22"/>
        </w:rPr>
        <w:t xml:space="preserve">Diese Wählerliste ist das maßgebliche Dokument für die Wahrnehmung des Wahlrechts bei der Betriebsratswahl am </w:t>
      </w:r>
      <w:r w:rsidR="00907DAD">
        <w:rPr>
          <w:rFonts w:ascii="Arial" w:hAnsi="Arial" w:cs="Arial"/>
          <w:sz w:val="22"/>
          <w:szCs w:val="22"/>
          <w:highlight w:val="lightGray"/>
        </w:rPr>
        <w:t>……….</w:t>
      </w:r>
    </w:p>
    <w:p w14:paraId="1BA18031" w14:textId="63539A27" w:rsidR="00A31F76" w:rsidRPr="00742504" w:rsidRDefault="00A31F76" w:rsidP="00067FB4">
      <w:pPr>
        <w:pStyle w:val="Textkrper2"/>
        <w:spacing w:after="120"/>
      </w:pPr>
      <w:r w:rsidRPr="00742504">
        <w:t xml:space="preserve">Wahlberechtigt oder wählbar sind </w:t>
      </w:r>
      <w:r w:rsidRPr="00742504">
        <w:rPr>
          <w:u w:val="single"/>
        </w:rPr>
        <w:t>nur</w:t>
      </w:r>
      <w:r w:rsidRPr="00742504">
        <w:t xml:space="preserve"> diejenigen </w:t>
      </w:r>
      <w:r w:rsidR="008D4F08" w:rsidRPr="00742504">
        <w:t>Arbeitnehmer</w:t>
      </w:r>
      <w:r w:rsidR="008D4F08">
        <w:t>innen und Arbeitnehmer</w:t>
      </w:r>
      <w:r w:rsidR="00EC0583" w:rsidRPr="00742504">
        <w:t xml:space="preserve"> gemäß § 5 </w:t>
      </w:r>
      <w:r w:rsidRPr="00742504">
        <w:t xml:space="preserve">Abs. 1 BetrVG, die in diese Wählerliste eingetragen sind (§ 2 Abs. 3 WO). </w:t>
      </w:r>
    </w:p>
    <w:p w14:paraId="1DBF8AE8" w14:textId="77777777" w:rsidR="00A31F76" w:rsidRPr="00742504" w:rsidRDefault="00A31F76" w:rsidP="00067FB4">
      <w:pPr>
        <w:pStyle w:val="Textkrper2"/>
        <w:spacing w:after="120"/>
      </w:pPr>
      <w:r w:rsidRPr="00742504">
        <w:t xml:space="preserve">Sollten Sie feststellen, dass Sie nicht in dieser Liste eingetragen sind, obwohl Sie nach Ihrer Meinung wahlberechtigt bzw. wählbar sind, müssen Sie Einspruch gegen die Richtigkeit der Wählerliste erheben, um Ihr Wahlrecht zu erlangen. Dieser Einspruch muss binnen einer Frist von zwei Wochen seit Erlass des Wahlausschreibens schriftlich beim Wahlvorstand eingereicht werden. </w:t>
      </w:r>
    </w:p>
    <w:p w14:paraId="5840951C" w14:textId="77777777" w:rsidR="00A31F76" w:rsidRPr="00742504" w:rsidRDefault="00A31F76" w:rsidP="00067FB4">
      <w:pPr>
        <w:pStyle w:val="Textkrper2"/>
        <w:spacing w:after="120"/>
      </w:pPr>
      <w:r w:rsidRPr="00742504">
        <w:t xml:space="preserve">Das Wahlausschreiben wurde am </w:t>
      </w:r>
      <w:r w:rsidR="00907DAD">
        <w:rPr>
          <w:highlight w:val="lightGray"/>
        </w:rPr>
        <w:t>……….</w:t>
      </w:r>
      <w:r w:rsidR="00907DAD" w:rsidRPr="00742504">
        <w:t xml:space="preserve"> </w:t>
      </w:r>
      <w:r w:rsidRPr="00742504">
        <w:t xml:space="preserve">erlassen. Die Frist für einen Einspruch endet damit am </w:t>
      </w:r>
      <w:r w:rsidR="00907DAD">
        <w:rPr>
          <w:highlight w:val="lightGray"/>
        </w:rPr>
        <w:t>……….</w:t>
      </w:r>
      <w:r w:rsidR="00907DAD" w:rsidRPr="00742504">
        <w:t xml:space="preserve"> </w:t>
      </w:r>
      <w:r w:rsidRPr="00742504">
        <w:t>Der Einspruch muss an diesem Tag bis zum E</w:t>
      </w:r>
      <w:r w:rsidR="00F54E8A" w:rsidRPr="00742504">
        <w:t xml:space="preserve">nde der Arbeitszeit </w:t>
      </w:r>
      <w:r w:rsidR="00F426DB" w:rsidRPr="00742504">
        <w:t xml:space="preserve">der Mehrheit der Wählerinnen und Wähler </w:t>
      </w:r>
      <w:r w:rsidR="00F54E8A" w:rsidRPr="00742504">
        <w:t xml:space="preserve">um </w:t>
      </w:r>
      <w:r w:rsidR="00907DAD">
        <w:rPr>
          <w:highlight w:val="lightGray"/>
        </w:rPr>
        <w:t>……….</w:t>
      </w:r>
      <w:r w:rsidR="00907DAD" w:rsidRPr="00742504">
        <w:t xml:space="preserve"> </w:t>
      </w:r>
      <w:r w:rsidRPr="00742504">
        <w:t>Uhr</w:t>
      </w:r>
      <w:r w:rsidR="00FD719B" w:rsidRPr="00742504">
        <w:rPr>
          <w:rStyle w:val="Endnotenzeichen"/>
          <w:rFonts w:ascii="Arial" w:hAnsi="Arial" w:cs="Arial"/>
        </w:rPr>
        <w:endnoteReference w:id="3"/>
      </w:r>
      <w:r w:rsidRPr="00742504">
        <w:t xml:space="preserve"> im Büro des Wahlvorstands eingegangen sein.</w:t>
      </w:r>
    </w:p>
    <w:p w14:paraId="40A5412B" w14:textId="77777777" w:rsidR="00A31F76" w:rsidRPr="00742504" w:rsidRDefault="00C04BE1" w:rsidP="00067FB4">
      <w:pPr>
        <w:widowControl w:val="0"/>
        <w:suppressAutoHyphens/>
        <w:autoSpaceDE w:val="0"/>
        <w:autoSpaceDN w:val="0"/>
        <w:adjustRightInd w:val="0"/>
        <w:spacing w:after="120" w:line="300" w:lineRule="exact"/>
        <w:jc w:val="both"/>
        <w:rPr>
          <w:rFonts w:ascii="Arial" w:hAnsi="Arial" w:cs="Arial"/>
          <w:sz w:val="22"/>
          <w:szCs w:val="22"/>
        </w:rPr>
      </w:pPr>
      <w:r w:rsidRPr="00742504">
        <w:rPr>
          <w:rFonts w:ascii="Arial" w:hAnsi="Arial" w:cs="Arial"/>
          <w:sz w:val="22"/>
          <w:szCs w:val="22"/>
        </w:rPr>
        <w:br w:type="page"/>
      </w:r>
      <w:r w:rsidR="00A31F76" w:rsidRPr="00742504">
        <w:rPr>
          <w:rFonts w:ascii="Arial" w:hAnsi="Arial" w:cs="Arial"/>
          <w:sz w:val="22"/>
          <w:szCs w:val="22"/>
        </w:rPr>
        <w:lastRenderedPageBreak/>
        <w:t>Die Anschrift des Wahlvorstands lautet:</w:t>
      </w:r>
    </w:p>
    <w:p w14:paraId="1EC1DAFA" w14:textId="77777777" w:rsidR="00A31F76" w:rsidRPr="00742504"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742504">
        <w:rPr>
          <w:rFonts w:ascii="Arial" w:hAnsi="Arial" w:cs="Arial"/>
          <w:sz w:val="22"/>
          <w:szCs w:val="22"/>
        </w:rPr>
        <w:t xml:space="preserve">Vorsitzende/r </w:t>
      </w:r>
      <w:r w:rsidR="00907DAD">
        <w:rPr>
          <w:rFonts w:ascii="Arial" w:hAnsi="Arial" w:cs="Arial"/>
          <w:sz w:val="22"/>
          <w:szCs w:val="22"/>
          <w:highlight w:val="lightGray"/>
        </w:rPr>
        <w:t>……….</w:t>
      </w:r>
    </w:p>
    <w:p w14:paraId="0DFA5FD2" w14:textId="77777777" w:rsidR="00A31F76" w:rsidRPr="00742504"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742504">
        <w:rPr>
          <w:rFonts w:ascii="Arial" w:hAnsi="Arial" w:cs="Arial"/>
          <w:sz w:val="22"/>
          <w:szCs w:val="22"/>
        </w:rPr>
        <w:t xml:space="preserve">Firma </w:t>
      </w:r>
      <w:r w:rsidR="00907DAD">
        <w:rPr>
          <w:rFonts w:ascii="Arial" w:hAnsi="Arial" w:cs="Arial"/>
          <w:sz w:val="22"/>
          <w:szCs w:val="22"/>
          <w:highlight w:val="lightGray"/>
        </w:rPr>
        <w:t>……….</w:t>
      </w:r>
    </w:p>
    <w:p w14:paraId="593ABB34" w14:textId="77777777" w:rsidR="00A31F76" w:rsidRPr="00742504"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742504">
        <w:rPr>
          <w:rFonts w:ascii="Arial" w:hAnsi="Arial" w:cs="Arial"/>
          <w:sz w:val="22"/>
          <w:szCs w:val="22"/>
        </w:rPr>
        <w:t xml:space="preserve">Straße </w:t>
      </w:r>
      <w:r w:rsidR="00907DAD">
        <w:rPr>
          <w:rFonts w:ascii="Arial" w:hAnsi="Arial" w:cs="Arial"/>
          <w:sz w:val="22"/>
          <w:szCs w:val="22"/>
          <w:highlight w:val="lightGray"/>
        </w:rPr>
        <w:t>……….</w:t>
      </w:r>
    </w:p>
    <w:p w14:paraId="3D2C9168" w14:textId="77777777" w:rsidR="00A31F76" w:rsidRPr="00742504"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742504">
        <w:rPr>
          <w:rFonts w:ascii="Arial" w:hAnsi="Arial" w:cs="Arial"/>
          <w:sz w:val="22"/>
          <w:szCs w:val="22"/>
        </w:rPr>
        <w:t xml:space="preserve">PLZ und Ort </w:t>
      </w:r>
      <w:r w:rsidR="00907DAD">
        <w:rPr>
          <w:rFonts w:ascii="Arial" w:hAnsi="Arial" w:cs="Arial"/>
          <w:sz w:val="22"/>
          <w:szCs w:val="22"/>
          <w:highlight w:val="lightGray"/>
        </w:rPr>
        <w:t>……….</w:t>
      </w:r>
    </w:p>
    <w:p w14:paraId="71D3229D" w14:textId="77777777" w:rsidR="00A31F76" w:rsidRPr="008D4F08"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8D4F08">
        <w:rPr>
          <w:rFonts w:ascii="Arial" w:hAnsi="Arial" w:cs="Arial"/>
          <w:color w:val="000000"/>
          <w:sz w:val="22"/>
          <w:szCs w:val="22"/>
        </w:rPr>
        <w:t>Telefon</w:t>
      </w:r>
      <w:r w:rsidR="00727ED8" w:rsidRPr="008D4F08">
        <w:rPr>
          <w:rFonts w:ascii="Arial" w:hAnsi="Arial" w:cs="Arial"/>
          <w:color w:val="000000"/>
          <w:sz w:val="22"/>
          <w:szCs w:val="22"/>
        </w:rPr>
        <w:t xml:space="preserve"> </w:t>
      </w:r>
      <w:r w:rsidR="00907DAD">
        <w:rPr>
          <w:rFonts w:ascii="Arial" w:hAnsi="Arial" w:cs="Arial"/>
          <w:sz w:val="22"/>
          <w:szCs w:val="22"/>
          <w:highlight w:val="lightGray"/>
        </w:rPr>
        <w:t>……….</w:t>
      </w:r>
    </w:p>
    <w:p w14:paraId="4BE3C716" w14:textId="77777777" w:rsidR="00A31F76" w:rsidRPr="008D4F08"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8D4F08">
        <w:rPr>
          <w:rFonts w:ascii="Arial" w:hAnsi="Arial" w:cs="Arial"/>
          <w:color w:val="000000"/>
          <w:sz w:val="22"/>
          <w:szCs w:val="22"/>
        </w:rPr>
        <w:t>Telefax</w:t>
      </w:r>
      <w:r w:rsidR="00727ED8" w:rsidRPr="008D4F08">
        <w:rPr>
          <w:rFonts w:ascii="Arial" w:hAnsi="Arial" w:cs="Arial"/>
          <w:color w:val="000000"/>
          <w:sz w:val="22"/>
          <w:szCs w:val="22"/>
        </w:rPr>
        <w:t xml:space="preserve"> </w:t>
      </w:r>
      <w:r w:rsidR="00907DAD">
        <w:rPr>
          <w:rFonts w:ascii="Arial" w:hAnsi="Arial" w:cs="Arial"/>
          <w:sz w:val="22"/>
          <w:szCs w:val="22"/>
          <w:highlight w:val="lightGray"/>
        </w:rPr>
        <w:t>……….</w:t>
      </w:r>
    </w:p>
    <w:p w14:paraId="7C59801D" w14:textId="77777777" w:rsidR="00A31F76" w:rsidRPr="008D4F08"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8D4F08">
        <w:rPr>
          <w:rFonts w:ascii="Arial" w:hAnsi="Arial" w:cs="Arial"/>
          <w:color w:val="000000"/>
          <w:sz w:val="22"/>
          <w:szCs w:val="22"/>
        </w:rPr>
        <w:t xml:space="preserve">E-Mail </w:t>
      </w:r>
      <w:r w:rsidR="00907DAD">
        <w:rPr>
          <w:rFonts w:ascii="Arial" w:hAnsi="Arial" w:cs="Arial"/>
          <w:sz w:val="22"/>
          <w:szCs w:val="22"/>
          <w:highlight w:val="lightGray"/>
        </w:rPr>
        <w:t>……….</w:t>
      </w:r>
    </w:p>
    <w:p w14:paraId="1094D2AC" w14:textId="77777777" w:rsidR="00AD6968" w:rsidRPr="00742504" w:rsidRDefault="00AD6968" w:rsidP="00067FB4">
      <w:pPr>
        <w:widowControl w:val="0"/>
        <w:suppressAutoHyphens/>
        <w:autoSpaceDE w:val="0"/>
        <w:autoSpaceDN w:val="0"/>
        <w:adjustRightInd w:val="0"/>
        <w:spacing w:after="120" w:line="300" w:lineRule="exact"/>
        <w:ind w:right="-1799"/>
        <w:jc w:val="both"/>
        <w:rPr>
          <w:rFonts w:ascii="Arial" w:hAnsi="Arial" w:cs="Arial"/>
          <w:sz w:val="22"/>
          <w:szCs w:val="22"/>
        </w:rPr>
      </w:pPr>
    </w:p>
    <w:p w14:paraId="3862C6F5" w14:textId="77777777" w:rsidR="00A31F76" w:rsidRPr="00742504"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742504">
        <w:rPr>
          <w:rFonts w:ascii="Arial" w:hAnsi="Arial" w:cs="Arial"/>
          <w:sz w:val="22"/>
          <w:szCs w:val="22"/>
        </w:rPr>
        <w:t xml:space="preserve">Die Wahlberechtigten sind auf der Wählerliste getrennt nach Geschlechtern und in alphabetischer </w:t>
      </w:r>
    </w:p>
    <w:p w14:paraId="407780DE" w14:textId="77777777" w:rsidR="00A31F76" w:rsidRPr="00742504"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742504">
        <w:rPr>
          <w:rFonts w:ascii="Arial" w:hAnsi="Arial" w:cs="Arial"/>
          <w:sz w:val="22"/>
          <w:szCs w:val="22"/>
        </w:rPr>
        <w:t>Reihenfolge aufgeführt (§ 2 Abs. 1 WO).</w:t>
      </w:r>
    </w:p>
    <w:p w14:paraId="439792A6" w14:textId="77777777" w:rsidR="00A31F76" w:rsidRPr="00742504" w:rsidRDefault="00A31F76" w:rsidP="00067FB4">
      <w:pPr>
        <w:widowControl w:val="0"/>
        <w:suppressAutoHyphens/>
        <w:autoSpaceDE w:val="0"/>
        <w:autoSpaceDN w:val="0"/>
        <w:adjustRightInd w:val="0"/>
        <w:spacing w:after="120" w:line="300" w:lineRule="exact"/>
        <w:ind w:right="-1799"/>
        <w:jc w:val="both"/>
        <w:rPr>
          <w:rFonts w:ascii="Arial" w:hAnsi="Arial" w:cs="Arial"/>
          <w:sz w:val="22"/>
          <w:szCs w:val="22"/>
        </w:rPr>
      </w:pPr>
      <w:r w:rsidRPr="00742504">
        <w:rPr>
          <w:rFonts w:ascii="Arial" w:hAnsi="Arial" w:cs="Arial"/>
          <w:sz w:val="22"/>
          <w:szCs w:val="22"/>
        </w:rPr>
        <w:t xml:space="preserve">Wählerliste Frauen: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2284"/>
        <w:gridCol w:w="2284"/>
        <w:gridCol w:w="2284"/>
        <w:gridCol w:w="2284"/>
      </w:tblGrid>
      <w:tr w:rsidR="00A31F76" w:rsidRPr="00742504" w14:paraId="4F164DFB" w14:textId="77777777" w:rsidTr="00340B73">
        <w:tc>
          <w:tcPr>
            <w:tcW w:w="328" w:type="pct"/>
            <w:tcMar>
              <w:top w:w="57" w:type="dxa"/>
              <w:bottom w:w="57" w:type="dxa"/>
            </w:tcMar>
            <w:vAlign w:val="center"/>
          </w:tcPr>
          <w:p w14:paraId="28E1C784"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 xml:space="preserve">Nr. </w:t>
            </w:r>
          </w:p>
        </w:tc>
        <w:tc>
          <w:tcPr>
            <w:tcW w:w="1168" w:type="pct"/>
            <w:tcMar>
              <w:top w:w="57" w:type="dxa"/>
              <w:bottom w:w="57" w:type="dxa"/>
            </w:tcMar>
            <w:vAlign w:val="center"/>
          </w:tcPr>
          <w:p w14:paraId="78AFEB4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Familienname</w:t>
            </w:r>
          </w:p>
        </w:tc>
        <w:tc>
          <w:tcPr>
            <w:tcW w:w="1168" w:type="pct"/>
            <w:tcMar>
              <w:top w:w="57" w:type="dxa"/>
              <w:bottom w:w="57" w:type="dxa"/>
            </w:tcMar>
            <w:vAlign w:val="center"/>
          </w:tcPr>
          <w:p w14:paraId="0FE27C0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Vorname</w:t>
            </w:r>
          </w:p>
        </w:tc>
        <w:tc>
          <w:tcPr>
            <w:tcW w:w="1168" w:type="pct"/>
            <w:tcMar>
              <w:top w:w="57" w:type="dxa"/>
              <w:bottom w:w="57" w:type="dxa"/>
            </w:tcMar>
            <w:vAlign w:val="center"/>
          </w:tcPr>
          <w:p w14:paraId="7EBC119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Betriebsteil</w:t>
            </w:r>
            <w:r w:rsidRPr="00742504">
              <w:rPr>
                <w:rStyle w:val="Endnotenzeichen"/>
                <w:rFonts w:ascii="Arial" w:hAnsi="Arial" w:cs="Arial"/>
                <w:sz w:val="20"/>
                <w:szCs w:val="20"/>
              </w:rPr>
              <w:endnoteReference w:id="4"/>
            </w:r>
          </w:p>
        </w:tc>
        <w:tc>
          <w:tcPr>
            <w:tcW w:w="1168" w:type="pct"/>
            <w:tcMar>
              <w:top w:w="57" w:type="dxa"/>
              <w:bottom w:w="57" w:type="dxa"/>
            </w:tcMar>
            <w:vAlign w:val="center"/>
          </w:tcPr>
          <w:p w14:paraId="0FFBEF4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Bemerkung</w:t>
            </w:r>
            <w:r w:rsidRPr="00742504">
              <w:rPr>
                <w:rStyle w:val="Endnotenzeichen"/>
                <w:rFonts w:ascii="Arial" w:hAnsi="Arial" w:cs="Arial"/>
                <w:sz w:val="20"/>
                <w:szCs w:val="20"/>
              </w:rPr>
              <w:endnoteReference w:id="5"/>
            </w:r>
          </w:p>
        </w:tc>
      </w:tr>
      <w:tr w:rsidR="00A31F76" w:rsidRPr="00742504" w14:paraId="26F872E2" w14:textId="77777777" w:rsidTr="00340B73">
        <w:tc>
          <w:tcPr>
            <w:tcW w:w="328" w:type="pct"/>
            <w:tcMar>
              <w:top w:w="57" w:type="dxa"/>
              <w:bottom w:w="57" w:type="dxa"/>
            </w:tcMar>
            <w:vAlign w:val="center"/>
          </w:tcPr>
          <w:p w14:paraId="25BA66F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B0C977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D1CE2D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836332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25661F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62BC3A9C" w14:textId="77777777" w:rsidTr="00340B73">
        <w:tc>
          <w:tcPr>
            <w:tcW w:w="328" w:type="pct"/>
            <w:tcMar>
              <w:top w:w="57" w:type="dxa"/>
              <w:bottom w:w="57" w:type="dxa"/>
            </w:tcMar>
            <w:vAlign w:val="center"/>
          </w:tcPr>
          <w:p w14:paraId="245C062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9647C33"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EFDAAA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488F23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4C19D4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1063C113" w14:textId="77777777" w:rsidTr="00340B73">
        <w:tc>
          <w:tcPr>
            <w:tcW w:w="328" w:type="pct"/>
            <w:tcMar>
              <w:top w:w="57" w:type="dxa"/>
              <w:bottom w:w="57" w:type="dxa"/>
            </w:tcMar>
            <w:vAlign w:val="center"/>
          </w:tcPr>
          <w:p w14:paraId="6A214FE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B02697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693F3C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4FD2B4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F72564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3A9F398B" w14:textId="77777777" w:rsidTr="00340B73">
        <w:tc>
          <w:tcPr>
            <w:tcW w:w="328" w:type="pct"/>
            <w:tcMar>
              <w:top w:w="57" w:type="dxa"/>
              <w:bottom w:w="57" w:type="dxa"/>
            </w:tcMar>
            <w:vAlign w:val="center"/>
          </w:tcPr>
          <w:p w14:paraId="5DF2B81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38C269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2B0399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D9EBA3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D5B823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3419B69E" w14:textId="77777777" w:rsidTr="00340B73">
        <w:tc>
          <w:tcPr>
            <w:tcW w:w="328" w:type="pct"/>
            <w:tcMar>
              <w:top w:w="57" w:type="dxa"/>
              <w:bottom w:w="57" w:type="dxa"/>
            </w:tcMar>
            <w:vAlign w:val="center"/>
          </w:tcPr>
          <w:p w14:paraId="096F60F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0E6B00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CFCCCE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94D55C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6E1161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75A48C70" w14:textId="77777777" w:rsidTr="00340B73">
        <w:tc>
          <w:tcPr>
            <w:tcW w:w="328" w:type="pct"/>
            <w:tcMar>
              <w:top w:w="57" w:type="dxa"/>
              <w:bottom w:w="57" w:type="dxa"/>
            </w:tcMar>
            <w:vAlign w:val="center"/>
          </w:tcPr>
          <w:p w14:paraId="597F96D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ECAFFA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CBEE7C3"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2CDF6D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28439A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00BE267F" w14:textId="77777777" w:rsidTr="00340B73">
        <w:tc>
          <w:tcPr>
            <w:tcW w:w="328" w:type="pct"/>
            <w:tcMar>
              <w:top w:w="57" w:type="dxa"/>
              <w:bottom w:w="57" w:type="dxa"/>
            </w:tcMar>
            <w:vAlign w:val="center"/>
          </w:tcPr>
          <w:p w14:paraId="44AC9D8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D24DD4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A48AE7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15A4A1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FD886F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36026F1A" w14:textId="77777777" w:rsidTr="00340B73">
        <w:tc>
          <w:tcPr>
            <w:tcW w:w="328" w:type="pct"/>
            <w:tcMar>
              <w:top w:w="57" w:type="dxa"/>
              <w:bottom w:w="57" w:type="dxa"/>
            </w:tcMar>
            <w:vAlign w:val="center"/>
          </w:tcPr>
          <w:p w14:paraId="19D7802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B5CEE0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7236F6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576566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7DCA06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0BBE4F86" w14:textId="77777777" w:rsidTr="00340B73">
        <w:tc>
          <w:tcPr>
            <w:tcW w:w="328" w:type="pct"/>
            <w:tcMar>
              <w:top w:w="57" w:type="dxa"/>
              <w:bottom w:w="57" w:type="dxa"/>
            </w:tcMar>
            <w:vAlign w:val="center"/>
          </w:tcPr>
          <w:p w14:paraId="166D109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1212F2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11B49B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EE76A83"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EEE018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60B5BCFF" w14:textId="77777777" w:rsidTr="00340B73">
        <w:tc>
          <w:tcPr>
            <w:tcW w:w="328" w:type="pct"/>
            <w:tcMar>
              <w:top w:w="57" w:type="dxa"/>
              <w:bottom w:w="57" w:type="dxa"/>
            </w:tcMar>
            <w:vAlign w:val="center"/>
          </w:tcPr>
          <w:p w14:paraId="1EFD7E4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DE339C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12C26B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5D50BF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93927B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35A2A90A" w14:textId="77777777" w:rsidTr="00340B73">
        <w:tc>
          <w:tcPr>
            <w:tcW w:w="328" w:type="pct"/>
            <w:tcMar>
              <w:top w:w="57" w:type="dxa"/>
              <w:bottom w:w="57" w:type="dxa"/>
            </w:tcMar>
            <w:vAlign w:val="center"/>
          </w:tcPr>
          <w:p w14:paraId="372065D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0EFD5D3"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BEAEEF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EDF837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FC3CD2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49FB5F3D" w14:textId="77777777" w:rsidTr="00340B73">
        <w:tc>
          <w:tcPr>
            <w:tcW w:w="328" w:type="pct"/>
            <w:tcMar>
              <w:top w:w="57" w:type="dxa"/>
              <w:bottom w:w="57" w:type="dxa"/>
            </w:tcMar>
            <w:vAlign w:val="center"/>
          </w:tcPr>
          <w:p w14:paraId="3C3BA3D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70A878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9FE97B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70E43F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952D67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463A4235" w14:textId="77777777" w:rsidTr="00340B73">
        <w:tc>
          <w:tcPr>
            <w:tcW w:w="328" w:type="pct"/>
            <w:tcMar>
              <w:top w:w="57" w:type="dxa"/>
              <w:bottom w:w="57" w:type="dxa"/>
            </w:tcMar>
            <w:vAlign w:val="center"/>
          </w:tcPr>
          <w:p w14:paraId="4B817B3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16158A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E91FC4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188A0F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194D84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1577E445" w14:textId="77777777" w:rsidTr="00340B73">
        <w:tc>
          <w:tcPr>
            <w:tcW w:w="328" w:type="pct"/>
            <w:tcMar>
              <w:top w:w="57" w:type="dxa"/>
              <w:bottom w:w="57" w:type="dxa"/>
            </w:tcMar>
            <w:vAlign w:val="center"/>
          </w:tcPr>
          <w:p w14:paraId="440AD55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EA7CAC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61B933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AEB1A6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8613D43"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4DE5DD67" w14:textId="77777777" w:rsidTr="00340B73">
        <w:tc>
          <w:tcPr>
            <w:tcW w:w="328" w:type="pct"/>
            <w:tcMar>
              <w:top w:w="57" w:type="dxa"/>
              <w:bottom w:w="57" w:type="dxa"/>
            </w:tcMar>
            <w:vAlign w:val="center"/>
          </w:tcPr>
          <w:p w14:paraId="337CF5F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BF603B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7F85EC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E593BC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0573DA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10AF4AC0" w14:textId="77777777" w:rsidTr="00340B73">
        <w:tc>
          <w:tcPr>
            <w:tcW w:w="328" w:type="pct"/>
            <w:tcMar>
              <w:top w:w="57" w:type="dxa"/>
              <w:bottom w:w="57" w:type="dxa"/>
            </w:tcMar>
            <w:vAlign w:val="center"/>
          </w:tcPr>
          <w:p w14:paraId="066BA42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A85C0B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83FF89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92F875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F6855C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bl>
    <w:p w14:paraId="2FD355AF" w14:textId="77777777" w:rsidR="00907DAD" w:rsidRPr="00742504" w:rsidRDefault="00907DAD" w:rsidP="00FC7056">
      <w:pPr>
        <w:widowControl w:val="0"/>
        <w:suppressAutoHyphens/>
        <w:autoSpaceDE w:val="0"/>
        <w:autoSpaceDN w:val="0"/>
        <w:adjustRightInd w:val="0"/>
        <w:spacing w:before="120" w:after="120" w:line="300" w:lineRule="exact"/>
        <w:ind w:right="-1797"/>
        <w:jc w:val="both"/>
        <w:rPr>
          <w:rFonts w:ascii="Arial" w:hAnsi="Arial" w:cs="Arial"/>
          <w:sz w:val="22"/>
          <w:szCs w:val="22"/>
        </w:rPr>
      </w:pPr>
      <w:r>
        <w:rPr>
          <w:rFonts w:ascii="Arial" w:hAnsi="Arial" w:cs="Arial"/>
          <w:sz w:val="22"/>
          <w:szCs w:val="22"/>
          <w:highlight w:val="lightGray"/>
        </w:rPr>
        <w:t>……….</w:t>
      </w:r>
      <w:r w:rsidRPr="00742504">
        <w:rPr>
          <w:rFonts w:ascii="Arial" w:hAnsi="Arial" w:cs="Arial"/>
          <w:sz w:val="22"/>
          <w:szCs w:val="22"/>
        </w:rPr>
        <w:t xml:space="preserve"> </w:t>
      </w:r>
    </w:p>
    <w:p w14:paraId="598ADB50" w14:textId="77777777" w:rsidR="00A31F76" w:rsidRPr="00742504" w:rsidRDefault="00A31F76" w:rsidP="00067FB4">
      <w:pPr>
        <w:widowControl w:val="0"/>
        <w:suppressAutoHyphens/>
        <w:autoSpaceDE w:val="0"/>
        <w:autoSpaceDN w:val="0"/>
        <w:adjustRightInd w:val="0"/>
        <w:spacing w:after="120" w:line="300" w:lineRule="exact"/>
        <w:ind w:right="-1797"/>
        <w:jc w:val="both"/>
        <w:rPr>
          <w:rFonts w:ascii="Arial" w:hAnsi="Arial" w:cs="Arial"/>
          <w:sz w:val="22"/>
          <w:szCs w:val="22"/>
        </w:rPr>
      </w:pPr>
      <w:r w:rsidRPr="00742504">
        <w:rPr>
          <w:rFonts w:ascii="Arial" w:hAnsi="Arial" w:cs="Arial"/>
          <w:sz w:val="22"/>
          <w:szCs w:val="22"/>
        </w:rPr>
        <w:t xml:space="preserve">Wählerliste Männer: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
        <w:gridCol w:w="2285"/>
        <w:gridCol w:w="2284"/>
        <w:gridCol w:w="2284"/>
        <w:gridCol w:w="2282"/>
      </w:tblGrid>
      <w:tr w:rsidR="00A31F76" w:rsidRPr="00742504" w14:paraId="33E592DB" w14:textId="77777777" w:rsidTr="00474021">
        <w:tc>
          <w:tcPr>
            <w:tcW w:w="329" w:type="pct"/>
            <w:tcMar>
              <w:top w:w="57" w:type="dxa"/>
              <w:bottom w:w="57" w:type="dxa"/>
            </w:tcMar>
            <w:vAlign w:val="center"/>
          </w:tcPr>
          <w:p w14:paraId="3F0C638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 xml:space="preserve">Nr. </w:t>
            </w:r>
          </w:p>
        </w:tc>
        <w:tc>
          <w:tcPr>
            <w:tcW w:w="1168" w:type="pct"/>
            <w:tcMar>
              <w:top w:w="57" w:type="dxa"/>
              <w:bottom w:w="57" w:type="dxa"/>
            </w:tcMar>
            <w:vAlign w:val="center"/>
          </w:tcPr>
          <w:p w14:paraId="595224B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Familienname</w:t>
            </w:r>
          </w:p>
        </w:tc>
        <w:tc>
          <w:tcPr>
            <w:tcW w:w="1168" w:type="pct"/>
            <w:tcMar>
              <w:top w:w="57" w:type="dxa"/>
              <w:bottom w:w="57" w:type="dxa"/>
            </w:tcMar>
            <w:vAlign w:val="center"/>
          </w:tcPr>
          <w:p w14:paraId="3F57DDB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Vorname</w:t>
            </w:r>
          </w:p>
        </w:tc>
        <w:tc>
          <w:tcPr>
            <w:tcW w:w="1168" w:type="pct"/>
            <w:tcMar>
              <w:top w:w="57" w:type="dxa"/>
              <w:bottom w:w="57" w:type="dxa"/>
            </w:tcMar>
            <w:vAlign w:val="center"/>
          </w:tcPr>
          <w:p w14:paraId="28E2AAA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Betriebsteil</w:t>
            </w:r>
            <w:r w:rsidRPr="00742504">
              <w:rPr>
                <w:rStyle w:val="Endnotenzeichen"/>
                <w:rFonts w:ascii="Arial" w:hAnsi="Arial" w:cs="Arial"/>
                <w:sz w:val="20"/>
                <w:szCs w:val="20"/>
              </w:rPr>
              <w:endnoteReference w:id="6"/>
            </w:r>
          </w:p>
        </w:tc>
        <w:tc>
          <w:tcPr>
            <w:tcW w:w="1168" w:type="pct"/>
            <w:tcMar>
              <w:top w:w="57" w:type="dxa"/>
              <w:bottom w:w="57" w:type="dxa"/>
            </w:tcMar>
            <w:vAlign w:val="center"/>
          </w:tcPr>
          <w:p w14:paraId="1AB8857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Bemerkung</w:t>
            </w:r>
            <w:r w:rsidRPr="00742504">
              <w:rPr>
                <w:rStyle w:val="Endnotenzeichen"/>
                <w:rFonts w:ascii="Arial" w:hAnsi="Arial" w:cs="Arial"/>
                <w:sz w:val="20"/>
                <w:szCs w:val="20"/>
              </w:rPr>
              <w:endnoteReference w:id="7"/>
            </w:r>
          </w:p>
        </w:tc>
      </w:tr>
      <w:tr w:rsidR="00A31F76" w:rsidRPr="00742504" w14:paraId="0A631897" w14:textId="77777777" w:rsidTr="00474021">
        <w:tc>
          <w:tcPr>
            <w:tcW w:w="329" w:type="pct"/>
            <w:tcMar>
              <w:top w:w="57" w:type="dxa"/>
              <w:bottom w:w="57" w:type="dxa"/>
            </w:tcMar>
            <w:vAlign w:val="center"/>
          </w:tcPr>
          <w:p w14:paraId="093FA6D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9F134D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584092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560AF4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9303B63"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681D674D" w14:textId="77777777" w:rsidTr="00474021">
        <w:tc>
          <w:tcPr>
            <w:tcW w:w="329" w:type="pct"/>
            <w:tcMar>
              <w:top w:w="57" w:type="dxa"/>
              <w:bottom w:w="57" w:type="dxa"/>
            </w:tcMar>
            <w:vAlign w:val="center"/>
          </w:tcPr>
          <w:p w14:paraId="16B3013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C437DB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439C4C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73F8353"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A9DF06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04EF2A68" w14:textId="77777777" w:rsidTr="00474021">
        <w:tc>
          <w:tcPr>
            <w:tcW w:w="329" w:type="pct"/>
            <w:tcMar>
              <w:top w:w="57" w:type="dxa"/>
              <w:bottom w:w="57" w:type="dxa"/>
            </w:tcMar>
            <w:vAlign w:val="center"/>
          </w:tcPr>
          <w:p w14:paraId="4B10EFC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3CB9A54"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4EC7E1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FAD9EE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2B500D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430D54E7" w14:textId="77777777" w:rsidTr="00474021">
        <w:tc>
          <w:tcPr>
            <w:tcW w:w="329" w:type="pct"/>
            <w:tcMar>
              <w:top w:w="57" w:type="dxa"/>
              <w:bottom w:w="57" w:type="dxa"/>
            </w:tcMar>
            <w:vAlign w:val="center"/>
          </w:tcPr>
          <w:p w14:paraId="663A7E84"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D148AA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8174C4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0D6417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69B68B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4B1762A8" w14:textId="77777777" w:rsidTr="00474021">
        <w:tc>
          <w:tcPr>
            <w:tcW w:w="329" w:type="pct"/>
            <w:tcMar>
              <w:top w:w="57" w:type="dxa"/>
              <w:bottom w:w="57" w:type="dxa"/>
            </w:tcMar>
            <w:vAlign w:val="center"/>
          </w:tcPr>
          <w:p w14:paraId="717EF7B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EF1DA2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F4A1C1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924CB7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39D782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14363F27" w14:textId="77777777" w:rsidTr="00474021">
        <w:tc>
          <w:tcPr>
            <w:tcW w:w="329" w:type="pct"/>
            <w:tcMar>
              <w:top w:w="57" w:type="dxa"/>
              <w:bottom w:w="57" w:type="dxa"/>
            </w:tcMar>
            <w:vAlign w:val="center"/>
          </w:tcPr>
          <w:p w14:paraId="5B30B5D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6BD387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42C505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31350C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70FCCF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53F5F25F" w14:textId="77777777" w:rsidTr="00474021">
        <w:tc>
          <w:tcPr>
            <w:tcW w:w="329" w:type="pct"/>
            <w:tcMar>
              <w:top w:w="57" w:type="dxa"/>
              <w:bottom w:w="57" w:type="dxa"/>
            </w:tcMar>
            <w:vAlign w:val="center"/>
          </w:tcPr>
          <w:p w14:paraId="0021697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CD82A8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BE4B2F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FB2BD37"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711E11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49764EAB" w14:textId="77777777" w:rsidTr="00474021">
        <w:tc>
          <w:tcPr>
            <w:tcW w:w="329" w:type="pct"/>
            <w:tcMar>
              <w:top w:w="57" w:type="dxa"/>
              <w:bottom w:w="57" w:type="dxa"/>
            </w:tcMar>
            <w:vAlign w:val="center"/>
          </w:tcPr>
          <w:p w14:paraId="1D600260"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747EAE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D0A709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48E02D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70F8537"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0F5DEEDA" w14:textId="77777777" w:rsidTr="00474021">
        <w:tc>
          <w:tcPr>
            <w:tcW w:w="329" w:type="pct"/>
            <w:tcMar>
              <w:top w:w="57" w:type="dxa"/>
              <w:bottom w:w="57" w:type="dxa"/>
            </w:tcMar>
            <w:vAlign w:val="center"/>
          </w:tcPr>
          <w:p w14:paraId="5AB4DF1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7DF87E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56E00F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826C45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248011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1DED6DFF" w14:textId="77777777" w:rsidTr="00474021">
        <w:tc>
          <w:tcPr>
            <w:tcW w:w="329" w:type="pct"/>
            <w:tcMar>
              <w:top w:w="57" w:type="dxa"/>
              <w:bottom w:w="57" w:type="dxa"/>
            </w:tcMar>
            <w:vAlign w:val="center"/>
          </w:tcPr>
          <w:p w14:paraId="21A0D67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250990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90C714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D6347D3"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4C753F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6B61B9B6" w14:textId="77777777" w:rsidTr="00474021">
        <w:tc>
          <w:tcPr>
            <w:tcW w:w="329" w:type="pct"/>
            <w:tcMar>
              <w:top w:w="57" w:type="dxa"/>
              <w:bottom w:w="57" w:type="dxa"/>
            </w:tcMar>
            <w:vAlign w:val="center"/>
          </w:tcPr>
          <w:p w14:paraId="38A190E6"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940A96A"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0B00387"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B84187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5ABD04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6FACB276" w14:textId="77777777" w:rsidTr="00474021">
        <w:tc>
          <w:tcPr>
            <w:tcW w:w="329" w:type="pct"/>
            <w:tcMar>
              <w:top w:w="57" w:type="dxa"/>
              <w:bottom w:w="57" w:type="dxa"/>
            </w:tcMar>
            <w:vAlign w:val="center"/>
          </w:tcPr>
          <w:p w14:paraId="1F1E625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BB095A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06AEC6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0FC349C"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67B34F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374CF10C" w14:textId="77777777" w:rsidTr="00474021">
        <w:tc>
          <w:tcPr>
            <w:tcW w:w="329" w:type="pct"/>
            <w:tcMar>
              <w:top w:w="57" w:type="dxa"/>
              <w:bottom w:w="57" w:type="dxa"/>
            </w:tcMar>
            <w:vAlign w:val="center"/>
          </w:tcPr>
          <w:p w14:paraId="4F475014"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DD7E8CD"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F0B02F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47EDAA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197600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356AEF7C" w14:textId="77777777" w:rsidTr="00474021">
        <w:tc>
          <w:tcPr>
            <w:tcW w:w="329" w:type="pct"/>
            <w:tcMar>
              <w:top w:w="57" w:type="dxa"/>
              <w:bottom w:w="57" w:type="dxa"/>
            </w:tcMar>
            <w:vAlign w:val="center"/>
          </w:tcPr>
          <w:p w14:paraId="1DC82BC8"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3446A01"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2A373B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39C0F86"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50C56CE"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27CAA050" w14:textId="77777777" w:rsidTr="00474021">
        <w:tc>
          <w:tcPr>
            <w:tcW w:w="329" w:type="pct"/>
            <w:tcMar>
              <w:top w:w="57" w:type="dxa"/>
              <w:bottom w:w="57" w:type="dxa"/>
            </w:tcMar>
            <w:vAlign w:val="center"/>
          </w:tcPr>
          <w:p w14:paraId="627228EF"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0993E34"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1F42184"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DB68984"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EC64825"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r w:rsidR="00A31F76" w:rsidRPr="00742504" w14:paraId="0666DB62" w14:textId="77777777" w:rsidTr="00474021">
        <w:tc>
          <w:tcPr>
            <w:tcW w:w="329" w:type="pct"/>
            <w:tcMar>
              <w:top w:w="57" w:type="dxa"/>
              <w:bottom w:w="57" w:type="dxa"/>
            </w:tcMar>
            <w:vAlign w:val="center"/>
          </w:tcPr>
          <w:p w14:paraId="2374F3FB"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8C0B2A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391D182"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C1F4E34"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80802F9" w14:textId="77777777" w:rsidR="00A31F76" w:rsidRPr="00742504" w:rsidRDefault="00A31F76" w:rsidP="00340B73">
            <w:pPr>
              <w:widowControl w:val="0"/>
              <w:suppressAutoHyphens/>
              <w:autoSpaceDE w:val="0"/>
              <w:autoSpaceDN w:val="0"/>
              <w:adjustRightInd w:val="0"/>
              <w:ind w:right="-1799"/>
              <w:rPr>
                <w:rFonts w:ascii="Arial" w:hAnsi="Arial" w:cs="Arial"/>
                <w:sz w:val="20"/>
                <w:szCs w:val="20"/>
              </w:rPr>
            </w:pPr>
          </w:p>
        </w:tc>
      </w:tr>
    </w:tbl>
    <w:p w14:paraId="32FAF8AC" w14:textId="77777777" w:rsidR="00474021" w:rsidRPr="00742504" w:rsidRDefault="00474021" w:rsidP="00474021">
      <w:pPr>
        <w:widowControl w:val="0"/>
        <w:tabs>
          <w:tab w:val="left" w:pos="2364"/>
        </w:tabs>
        <w:suppressAutoHyphens/>
        <w:autoSpaceDE w:val="0"/>
        <w:autoSpaceDN w:val="0"/>
        <w:adjustRightInd w:val="0"/>
        <w:spacing w:before="120" w:after="120" w:line="300" w:lineRule="exact"/>
        <w:jc w:val="both"/>
        <w:rPr>
          <w:rFonts w:ascii="Arial" w:hAnsi="Arial" w:cs="Arial"/>
          <w:sz w:val="22"/>
          <w:szCs w:val="22"/>
        </w:rPr>
      </w:pPr>
      <w:r>
        <w:rPr>
          <w:rFonts w:ascii="Arial" w:hAnsi="Arial" w:cs="Arial"/>
          <w:sz w:val="22"/>
          <w:szCs w:val="22"/>
          <w:highlight w:val="lightGray"/>
        </w:rPr>
        <w:t>……….</w:t>
      </w:r>
      <w:r w:rsidRPr="00742504">
        <w:rPr>
          <w:rFonts w:ascii="Arial" w:hAnsi="Arial" w:cs="Arial"/>
          <w:sz w:val="22"/>
          <w:szCs w:val="22"/>
        </w:rPr>
        <w:t xml:space="preserve"> </w:t>
      </w:r>
    </w:p>
    <w:p w14:paraId="6122AF8E" w14:textId="77777777" w:rsidR="00474021" w:rsidRPr="00742504" w:rsidRDefault="00474021" w:rsidP="00474021">
      <w:pPr>
        <w:widowControl w:val="0"/>
        <w:suppressAutoHyphens/>
        <w:autoSpaceDE w:val="0"/>
        <w:autoSpaceDN w:val="0"/>
        <w:adjustRightInd w:val="0"/>
        <w:spacing w:after="120" w:line="300" w:lineRule="exact"/>
        <w:ind w:right="-1797"/>
        <w:jc w:val="both"/>
        <w:rPr>
          <w:rFonts w:ascii="Arial" w:hAnsi="Arial" w:cs="Arial"/>
          <w:sz w:val="22"/>
          <w:szCs w:val="22"/>
        </w:rPr>
      </w:pPr>
      <w:r w:rsidRPr="00742504">
        <w:rPr>
          <w:rFonts w:ascii="Arial" w:hAnsi="Arial" w:cs="Arial"/>
          <w:sz w:val="22"/>
          <w:szCs w:val="22"/>
        </w:rPr>
        <w:t>Wählerliste Drittes Geschlecht (divers):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1"/>
        <w:gridCol w:w="2285"/>
        <w:gridCol w:w="2285"/>
        <w:gridCol w:w="2284"/>
        <w:gridCol w:w="2284"/>
      </w:tblGrid>
      <w:tr w:rsidR="00474021" w:rsidRPr="00742504" w14:paraId="72E4102B" w14:textId="77777777" w:rsidTr="00096590">
        <w:tc>
          <w:tcPr>
            <w:tcW w:w="327" w:type="pct"/>
            <w:tcMar>
              <w:top w:w="57" w:type="dxa"/>
              <w:bottom w:w="57" w:type="dxa"/>
            </w:tcMar>
            <w:vAlign w:val="center"/>
          </w:tcPr>
          <w:p w14:paraId="0AB5C8F5"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 xml:space="preserve">Nr. </w:t>
            </w:r>
          </w:p>
        </w:tc>
        <w:tc>
          <w:tcPr>
            <w:tcW w:w="1168" w:type="pct"/>
            <w:tcMar>
              <w:top w:w="57" w:type="dxa"/>
              <w:bottom w:w="57" w:type="dxa"/>
            </w:tcMar>
            <w:vAlign w:val="center"/>
          </w:tcPr>
          <w:p w14:paraId="7AEB27D5"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Familienname</w:t>
            </w:r>
          </w:p>
        </w:tc>
        <w:tc>
          <w:tcPr>
            <w:tcW w:w="1168" w:type="pct"/>
            <w:tcMar>
              <w:top w:w="57" w:type="dxa"/>
              <w:bottom w:w="57" w:type="dxa"/>
            </w:tcMar>
            <w:vAlign w:val="center"/>
          </w:tcPr>
          <w:p w14:paraId="2A640580"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Vorname</w:t>
            </w:r>
          </w:p>
        </w:tc>
        <w:tc>
          <w:tcPr>
            <w:tcW w:w="1168" w:type="pct"/>
            <w:tcMar>
              <w:top w:w="57" w:type="dxa"/>
              <w:bottom w:w="57" w:type="dxa"/>
            </w:tcMar>
            <w:vAlign w:val="center"/>
          </w:tcPr>
          <w:p w14:paraId="5A33C15C"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Betriebsteil</w:t>
            </w:r>
            <w:r w:rsidRPr="00742504">
              <w:rPr>
                <w:rStyle w:val="Endnotenzeichen"/>
                <w:rFonts w:ascii="Arial" w:hAnsi="Arial" w:cs="Arial"/>
                <w:sz w:val="20"/>
                <w:szCs w:val="20"/>
              </w:rPr>
              <w:endnoteReference w:id="8"/>
            </w:r>
          </w:p>
        </w:tc>
        <w:tc>
          <w:tcPr>
            <w:tcW w:w="1168" w:type="pct"/>
            <w:tcMar>
              <w:top w:w="57" w:type="dxa"/>
              <w:bottom w:w="57" w:type="dxa"/>
            </w:tcMar>
            <w:vAlign w:val="center"/>
          </w:tcPr>
          <w:p w14:paraId="0E8DD9AA"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r w:rsidRPr="00742504">
              <w:rPr>
                <w:rFonts w:ascii="Arial" w:hAnsi="Arial" w:cs="Arial"/>
                <w:sz w:val="20"/>
                <w:szCs w:val="20"/>
              </w:rPr>
              <w:t>Bemerkung</w:t>
            </w:r>
            <w:r w:rsidRPr="00742504">
              <w:rPr>
                <w:rStyle w:val="Endnotenzeichen"/>
                <w:rFonts w:ascii="Arial" w:hAnsi="Arial" w:cs="Arial"/>
                <w:sz w:val="20"/>
                <w:szCs w:val="20"/>
              </w:rPr>
              <w:endnoteReference w:id="9"/>
            </w:r>
          </w:p>
        </w:tc>
      </w:tr>
      <w:tr w:rsidR="00474021" w:rsidRPr="00742504" w14:paraId="0C279CD6" w14:textId="77777777" w:rsidTr="00096590">
        <w:tc>
          <w:tcPr>
            <w:tcW w:w="327" w:type="pct"/>
            <w:tcMar>
              <w:top w:w="57" w:type="dxa"/>
              <w:bottom w:w="57" w:type="dxa"/>
            </w:tcMar>
            <w:vAlign w:val="center"/>
          </w:tcPr>
          <w:p w14:paraId="324D316A"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66D89A5"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3466C7D"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FBCC050"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72AB327"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11957F5E" w14:textId="77777777" w:rsidTr="00096590">
        <w:tc>
          <w:tcPr>
            <w:tcW w:w="327" w:type="pct"/>
            <w:tcMar>
              <w:top w:w="57" w:type="dxa"/>
              <w:bottom w:w="57" w:type="dxa"/>
            </w:tcMar>
            <w:vAlign w:val="center"/>
          </w:tcPr>
          <w:p w14:paraId="66B88406"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FADC28E"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80D9C66"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D35D497"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5296F09"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17A45315" w14:textId="77777777" w:rsidTr="00096590">
        <w:tc>
          <w:tcPr>
            <w:tcW w:w="327" w:type="pct"/>
            <w:tcMar>
              <w:top w:w="57" w:type="dxa"/>
              <w:bottom w:w="57" w:type="dxa"/>
            </w:tcMar>
            <w:vAlign w:val="center"/>
          </w:tcPr>
          <w:p w14:paraId="2F43FD7C"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E604AB2"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F1E87E6"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1505859"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25A2759"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060E9EDD" w14:textId="77777777" w:rsidTr="00096590">
        <w:tc>
          <w:tcPr>
            <w:tcW w:w="327" w:type="pct"/>
            <w:tcMar>
              <w:top w:w="57" w:type="dxa"/>
              <w:bottom w:w="57" w:type="dxa"/>
            </w:tcMar>
            <w:vAlign w:val="center"/>
          </w:tcPr>
          <w:p w14:paraId="161406A0"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94EF23B"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4AF8D91"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DD695C4"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C3C72D9"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53BDDB0F" w14:textId="77777777" w:rsidTr="00096590">
        <w:tc>
          <w:tcPr>
            <w:tcW w:w="327" w:type="pct"/>
            <w:tcMar>
              <w:top w:w="57" w:type="dxa"/>
              <w:bottom w:w="57" w:type="dxa"/>
            </w:tcMar>
            <w:vAlign w:val="center"/>
          </w:tcPr>
          <w:p w14:paraId="79F14851"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87048EE"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6AAB5E4"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E10C718"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4B2A057"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27FDD505" w14:textId="77777777" w:rsidTr="00096590">
        <w:tc>
          <w:tcPr>
            <w:tcW w:w="327" w:type="pct"/>
            <w:tcMar>
              <w:top w:w="57" w:type="dxa"/>
              <w:bottom w:w="57" w:type="dxa"/>
            </w:tcMar>
            <w:vAlign w:val="center"/>
          </w:tcPr>
          <w:p w14:paraId="3589A3CB"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C5D7850"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8DD7F8A"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47288F4"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8FCDED8"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2D3BDACF" w14:textId="77777777" w:rsidTr="00096590">
        <w:tc>
          <w:tcPr>
            <w:tcW w:w="327" w:type="pct"/>
            <w:tcMar>
              <w:top w:w="57" w:type="dxa"/>
              <w:bottom w:w="57" w:type="dxa"/>
            </w:tcMar>
            <w:vAlign w:val="center"/>
          </w:tcPr>
          <w:p w14:paraId="4FE1DE68"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71E2176"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9F67200"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E804471"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9CE5FBE"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2AEB14F8" w14:textId="77777777" w:rsidTr="00096590">
        <w:tc>
          <w:tcPr>
            <w:tcW w:w="327" w:type="pct"/>
            <w:tcMar>
              <w:top w:w="57" w:type="dxa"/>
              <w:bottom w:w="57" w:type="dxa"/>
            </w:tcMar>
            <w:vAlign w:val="center"/>
          </w:tcPr>
          <w:p w14:paraId="6C46086B"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5BDED2D"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240BE5F"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8D43959"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0A8E878"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4F3546A2" w14:textId="77777777" w:rsidTr="00096590">
        <w:tc>
          <w:tcPr>
            <w:tcW w:w="327" w:type="pct"/>
            <w:tcMar>
              <w:top w:w="57" w:type="dxa"/>
              <w:bottom w:w="57" w:type="dxa"/>
            </w:tcMar>
            <w:vAlign w:val="center"/>
          </w:tcPr>
          <w:p w14:paraId="17902B9D"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0E5DE62"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D911FDB"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37FEEA0"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DF23056"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373273F8" w14:textId="77777777" w:rsidTr="00096590">
        <w:tc>
          <w:tcPr>
            <w:tcW w:w="327" w:type="pct"/>
            <w:tcMar>
              <w:top w:w="57" w:type="dxa"/>
              <w:bottom w:w="57" w:type="dxa"/>
            </w:tcMar>
            <w:vAlign w:val="center"/>
          </w:tcPr>
          <w:p w14:paraId="49E38433"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8538014"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6655A27"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94070AC"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82F3C8B"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4BF10D84" w14:textId="77777777" w:rsidTr="00096590">
        <w:tc>
          <w:tcPr>
            <w:tcW w:w="327" w:type="pct"/>
            <w:tcMar>
              <w:top w:w="57" w:type="dxa"/>
              <w:bottom w:w="57" w:type="dxa"/>
            </w:tcMar>
            <w:vAlign w:val="center"/>
          </w:tcPr>
          <w:p w14:paraId="2597B1E9"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790EFB1"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E482E0C"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21B468B"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7B6E2792"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677EFD54" w14:textId="77777777" w:rsidTr="00096590">
        <w:tc>
          <w:tcPr>
            <w:tcW w:w="327" w:type="pct"/>
            <w:tcMar>
              <w:top w:w="57" w:type="dxa"/>
              <w:bottom w:w="57" w:type="dxa"/>
            </w:tcMar>
            <w:vAlign w:val="center"/>
          </w:tcPr>
          <w:p w14:paraId="79A055FE"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70FF7B3"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A9E3C68"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3804C55"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BFD1797"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08319857" w14:textId="77777777" w:rsidTr="00096590">
        <w:tc>
          <w:tcPr>
            <w:tcW w:w="327" w:type="pct"/>
            <w:tcMar>
              <w:top w:w="57" w:type="dxa"/>
              <w:bottom w:w="57" w:type="dxa"/>
            </w:tcMar>
            <w:vAlign w:val="center"/>
          </w:tcPr>
          <w:p w14:paraId="0DC97AED"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57D8FCC"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D023357"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18786D38"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F02C44D"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40A51CA4" w14:textId="77777777" w:rsidTr="00096590">
        <w:tc>
          <w:tcPr>
            <w:tcW w:w="327" w:type="pct"/>
            <w:tcMar>
              <w:top w:w="57" w:type="dxa"/>
              <w:bottom w:w="57" w:type="dxa"/>
            </w:tcMar>
            <w:vAlign w:val="center"/>
          </w:tcPr>
          <w:p w14:paraId="71ADF754"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9F6346C"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545E415"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54BD318"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58EE14E9"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200F85E8" w14:textId="77777777" w:rsidTr="00096590">
        <w:tc>
          <w:tcPr>
            <w:tcW w:w="327" w:type="pct"/>
            <w:tcMar>
              <w:top w:w="57" w:type="dxa"/>
              <w:bottom w:w="57" w:type="dxa"/>
            </w:tcMar>
            <w:vAlign w:val="center"/>
          </w:tcPr>
          <w:p w14:paraId="19488BEF"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0F2D06D3"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D6B8C91"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1FC6E31"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3C1C2DA2"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r w:rsidR="00474021" w:rsidRPr="00742504" w14:paraId="036113B6" w14:textId="77777777" w:rsidTr="00096590">
        <w:tc>
          <w:tcPr>
            <w:tcW w:w="327" w:type="pct"/>
            <w:tcMar>
              <w:top w:w="57" w:type="dxa"/>
              <w:bottom w:w="57" w:type="dxa"/>
            </w:tcMar>
            <w:vAlign w:val="center"/>
          </w:tcPr>
          <w:p w14:paraId="0E90D7E5"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5B73206"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4006F51C"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65F60059"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c>
          <w:tcPr>
            <w:tcW w:w="1168" w:type="pct"/>
            <w:tcMar>
              <w:top w:w="57" w:type="dxa"/>
              <w:bottom w:w="57" w:type="dxa"/>
            </w:tcMar>
            <w:vAlign w:val="center"/>
          </w:tcPr>
          <w:p w14:paraId="2978339F" w14:textId="77777777" w:rsidR="00474021" w:rsidRPr="00742504" w:rsidRDefault="00474021" w:rsidP="00096590">
            <w:pPr>
              <w:widowControl w:val="0"/>
              <w:suppressAutoHyphens/>
              <w:autoSpaceDE w:val="0"/>
              <w:autoSpaceDN w:val="0"/>
              <w:adjustRightInd w:val="0"/>
              <w:ind w:right="-1799"/>
              <w:rPr>
                <w:rFonts w:ascii="Arial" w:hAnsi="Arial" w:cs="Arial"/>
                <w:sz w:val="20"/>
                <w:szCs w:val="20"/>
              </w:rPr>
            </w:pPr>
          </w:p>
        </w:tc>
      </w:tr>
    </w:tbl>
    <w:p w14:paraId="3E3DE264" w14:textId="77777777" w:rsidR="00907DAD" w:rsidRPr="00742504" w:rsidRDefault="00907DAD" w:rsidP="00FC7056">
      <w:pPr>
        <w:widowControl w:val="0"/>
        <w:tabs>
          <w:tab w:val="left" w:pos="2364"/>
        </w:tabs>
        <w:suppressAutoHyphens/>
        <w:autoSpaceDE w:val="0"/>
        <w:autoSpaceDN w:val="0"/>
        <w:adjustRightInd w:val="0"/>
        <w:spacing w:before="120" w:after="120" w:line="300" w:lineRule="exact"/>
        <w:jc w:val="both"/>
        <w:rPr>
          <w:rFonts w:ascii="Arial" w:hAnsi="Arial" w:cs="Arial"/>
          <w:sz w:val="22"/>
          <w:szCs w:val="22"/>
        </w:rPr>
      </w:pPr>
      <w:r>
        <w:rPr>
          <w:rFonts w:ascii="Arial" w:hAnsi="Arial" w:cs="Arial"/>
          <w:sz w:val="22"/>
          <w:szCs w:val="22"/>
          <w:highlight w:val="lightGray"/>
        </w:rPr>
        <w:t>……….</w:t>
      </w:r>
      <w:r w:rsidRPr="00742504">
        <w:rPr>
          <w:rFonts w:ascii="Arial" w:hAnsi="Arial" w:cs="Arial"/>
          <w:sz w:val="22"/>
          <w:szCs w:val="22"/>
        </w:rPr>
        <w:t xml:space="preserve"> </w:t>
      </w:r>
    </w:p>
    <w:p w14:paraId="6722F5C9" w14:textId="77777777" w:rsidR="00A31F76" w:rsidRDefault="00A31F76" w:rsidP="00067FB4">
      <w:pPr>
        <w:widowControl w:val="0"/>
        <w:tabs>
          <w:tab w:val="left" w:pos="2364"/>
        </w:tabs>
        <w:suppressAutoHyphens/>
        <w:autoSpaceDE w:val="0"/>
        <w:autoSpaceDN w:val="0"/>
        <w:adjustRightInd w:val="0"/>
        <w:spacing w:after="120" w:line="300" w:lineRule="exact"/>
        <w:jc w:val="both"/>
        <w:rPr>
          <w:rFonts w:ascii="Arial" w:hAnsi="Arial" w:cs="Arial"/>
          <w:sz w:val="22"/>
          <w:szCs w:val="22"/>
        </w:rPr>
      </w:pPr>
      <w:r w:rsidRPr="00742504">
        <w:rPr>
          <w:rFonts w:ascii="Arial" w:hAnsi="Arial" w:cs="Arial"/>
          <w:sz w:val="22"/>
          <w:szCs w:val="22"/>
        </w:rPr>
        <w:t xml:space="preserve">Ort </w:t>
      </w:r>
      <w:r w:rsidR="00907DAD">
        <w:rPr>
          <w:rFonts w:ascii="Arial" w:hAnsi="Arial" w:cs="Arial"/>
          <w:sz w:val="22"/>
          <w:szCs w:val="22"/>
          <w:highlight w:val="lightGray"/>
        </w:rPr>
        <w:t>……….</w:t>
      </w:r>
      <w:r w:rsidR="00907DAD" w:rsidRPr="00742504">
        <w:rPr>
          <w:rFonts w:ascii="Arial" w:hAnsi="Arial" w:cs="Arial"/>
          <w:sz w:val="22"/>
          <w:szCs w:val="22"/>
        </w:rPr>
        <w:t xml:space="preserve">, </w:t>
      </w:r>
      <w:r w:rsidRPr="00742504">
        <w:rPr>
          <w:rFonts w:ascii="Arial" w:hAnsi="Arial" w:cs="Arial"/>
          <w:sz w:val="22"/>
          <w:szCs w:val="22"/>
        </w:rPr>
        <w:t>Datum</w:t>
      </w:r>
      <w:r w:rsidRPr="00742504">
        <w:rPr>
          <w:rStyle w:val="Endnotenzeichen"/>
          <w:rFonts w:ascii="Arial" w:hAnsi="Arial" w:cs="Arial"/>
          <w:sz w:val="22"/>
          <w:szCs w:val="22"/>
        </w:rPr>
        <w:endnoteReference w:id="10"/>
      </w:r>
      <w:r w:rsidRPr="00742504">
        <w:rPr>
          <w:rFonts w:ascii="Arial" w:hAnsi="Arial" w:cs="Arial"/>
          <w:sz w:val="22"/>
          <w:szCs w:val="22"/>
        </w:rPr>
        <w:t xml:space="preserve"> </w:t>
      </w:r>
      <w:r w:rsidR="00907DAD">
        <w:rPr>
          <w:rFonts w:ascii="Arial" w:hAnsi="Arial" w:cs="Arial"/>
          <w:sz w:val="22"/>
          <w:szCs w:val="22"/>
          <w:highlight w:val="lightGray"/>
        </w:rPr>
        <w:t>……….</w:t>
      </w:r>
    </w:p>
    <w:p w14:paraId="2589887D" w14:textId="77777777" w:rsidR="00C72EEF" w:rsidRPr="00742504" w:rsidRDefault="00C72EEF" w:rsidP="00067FB4">
      <w:pPr>
        <w:widowControl w:val="0"/>
        <w:tabs>
          <w:tab w:val="left" w:pos="2364"/>
        </w:tabs>
        <w:suppressAutoHyphens/>
        <w:autoSpaceDE w:val="0"/>
        <w:autoSpaceDN w:val="0"/>
        <w:adjustRightInd w:val="0"/>
        <w:spacing w:after="120" w:line="300" w:lineRule="exact"/>
        <w:jc w:val="both"/>
        <w:rPr>
          <w:rFonts w:ascii="Arial" w:hAnsi="Arial" w:cs="Arial"/>
          <w:sz w:val="22"/>
          <w:szCs w:val="22"/>
        </w:rPr>
      </w:pPr>
    </w:p>
    <w:p w14:paraId="433C0998" w14:textId="77777777" w:rsidR="00A31F76" w:rsidRPr="00742504" w:rsidRDefault="00907DAD" w:rsidP="00067FB4">
      <w:pPr>
        <w:widowControl w:val="0"/>
        <w:tabs>
          <w:tab w:val="left" w:pos="3692"/>
        </w:tabs>
        <w:suppressAutoHyphens/>
        <w:autoSpaceDE w:val="0"/>
        <w:autoSpaceDN w:val="0"/>
        <w:adjustRightInd w:val="0"/>
        <w:spacing w:after="120" w:line="300" w:lineRule="exact"/>
        <w:jc w:val="both"/>
        <w:rPr>
          <w:rFonts w:ascii="Arial" w:hAnsi="Arial" w:cs="Arial"/>
          <w:sz w:val="22"/>
          <w:szCs w:val="22"/>
        </w:rPr>
      </w:pPr>
      <w:r>
        <w:rPr>
          <w:rFonts w:ascii="Arial" w:hAnsi="Arial" w:cs="Arial"/>
          <w:sz w:val="22"/>
          <w:szCs w:val="22"/>
          <w:highlight w:val="lightGray"/>
        </w:rPr>
        <w:t>……….</w:t>
      </w:r>
      <w:r w:rsidR="00A31F76" w:rsidRPr="00742504">
        <w:rPr>
          <w:rFonts w:ascii="Arial" w:hAnsi="Arial" w:cs="Arial"/>
          <w:sz w:val="22"/>
          <w:szCs w:val="22"/>
        </w:rPr>
        <w:tab/>
      </w:r>
      <w:r>
        <w:rPr>
          <w:rFonts w:ascii="Arial" w:hAnsi="Arial" w:cs="Arial"/>
          <w:sz w:val="22"/>
          <w:szCs w:val="22"/>
          <w:highlight w:val="lightGray"/>
        </w:rPr>
        <w:t>……….</w:t>
      </w:r>
    </w:p>
    <w:p w14:paraId="7148E36F" w14:textId="77777777" w:rsidR="00A31F76" w:rsidRPr="00742504" w:rsidRDefault="00A31F76" w:rsidP="00067FB4">
      <w:pPr>
        <w:widowControl w:val="0"/>
        <w:tabs>
          <w:tab w:val="left" w:pos="3692"/>
        </w:tabs>
        <w:suppressAutoHyphens/>
        <w:autoSpaceDE w:val="0"/>
        <w:autoSpaceDN w:val="0"/>
        <w:adjustRightInd w:val="0"/>
        <w:spacing w:after="120" w:line="300" w:lineRule="exact"/>
        <w:jc w:val="both"/>
        <w:rPr>
          <w:rFonts w:ascii="Arial" w:hAnsi="Arial" w:cs="Arial"/>
        </w:rPr>
      </w:pPr>
      <w:r w:rsidRPr="00742504">
        <w:rPr>
          <w:rFonts w:ascii="Arial" w:hAnsi="Arial" w:cs="Arial"/>
          <w:sz w:val="22"/>
          <w:szCs w:val="22"/>
        </w:rPr>
        <w:t>Vorsitzende/r des Wahlvorstands</w:t>
      </w:r>
      <w:r w:rsidRPr="00742504">
        <w:rPr>
          <w:rFonts w:ascii="Arial" w:hAnsi="Arial" w:cs="Arial"/>
          <w:sz w:val="22"/>
          <w:szCs w:val="22"/>
        </w:rPr>
        <w:tab/>
        <w:t>Mitglied des Wahlvorstands</w:t>
      </w:r>
      <w:r w:rsidRPr="00742504">
        <w:rPr>
          <w:rStyle w:val="Endnotenzeichen"/>
          <w:rFonts w:ascii="Arial" w:hAnsi="Arial" w:cs="Arial"/>
          <w:sz w:val="22"/>
          <w:szCs w:val="22"/>
        </w:rPr>
        <w:endnoteReference w:id="11"/>
      </w:r>
    </w:p>
    <w:sectPr w:rsidR="00A31F76" w:rsidRPr="00742504" w:rsidSect="00114F0D">
      <w:headerReference w:type="default" r:id="rId7"/>
      <w:footerReference w:type="default" r:id="rId8"/>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0FC4" w14:textId="77777777" w:rsidR="00151374" w:rsidRDefault="00151374">
      <w:r>
        <w:separator/>
      </w:r>
    </w:p>
  </w:endnote>
  <w:endnote w:type="continuationSeparator" w:id="0">
    <w:p w14:paraId="46A910CE" w14:textId="77777777" w:rsidR="00151374" w:rsidRDefault="00151374">
      <w:r>
        <w:continuationSeparator/>
      </w:r>
    </w:p>
  </w:endnote>
  <w:endnote w:id="1">
    <w:p w14:paraId="7A89B143" w14:textId="77777777" w:rsidR="00104C46" w:rsidRPr="00602C5A" w:rsidRDefault="0021394F">
      <w:pPr>
        <w:pStyle w:val="Endnotentext"/>
        <w:rPr>
          <w:sz w:val="18"/>
        </w:rPr>
      </w:pPr>
      <w:r w:rsidRPr="00602C5A">
        <w:rPr>
          <w:rStyle w:val="Endnotenzeichen"/>
          <w:rFonts w:ascii="Arial" w:hAnsi="Arial" w:cs="Arial"/>
          <w:sz w:val="16"/>
          <w:szCs w:val="16"/>
        </w:rPr>
        <w:endnoteRef/>
      </w:r>
      <w:r w:rsidRPr="00602C5A">
        <w:rPr>
          <w:rFonts w:ascii="Arial" w:hAnsi="Arial" w:cs="Arial"/>
          <w:sz w:val="16"/>
          <w:szCs w:val="16"/>
        </w:rPr>
        <w:t xml:space="preserve"> Sinnvoll ist auch, durch Anbringen eines Namenskürzels zu vermerken, wer den Aushang vorgenommen hat.</w:t>
      </w:r>
    </w:p>
  </w:endnote>
  <w:endnote w:id="2">
    <w:p w14:paraId="0F62408B" w14:textId="77777777" w:rsidR="00104C46" w:rsidRPr="00602C5A" w:rsidRDefault="0021394F">
      <w:pPr>
        <w:pStyle w:val="Kommentartext"/>
        <w:rPr>
          <w:sz w:val="18"/>
        </w:rPr>
      </w:pPr>
      <w:r w:rsidRPr="00602C5A">
        <w:rPr>
          <w:rStyle w:val="Endnotenzeichen"/>
          <w:rFonts w:ascii="Arial" w:hAnsi="Arial" w:cs="Arial"/>
          <w:sz w:val="16"/>
          <w:szCs w:val="16"/>
        </w:rPr>
        <w:endnoteRef/>
      </w:r>
      <w:r w:rsidRPr="00602C5A">
        <w:rPr>
          <w:rFonts w:ascii="Arial" w:hAnsi="Arial" w:cs="Arial"/>
          <w:sz w:val="16"/>
          <w:szCs w:val="16"/>
        </w:rPr>
        <w:t xml:space="preserve"> Sinnvoll ist auch, durch Anbringen eines Namenskürzels zu vermerken, wer den Aushang abgenommen hat.</w:t>
      </w:r>
    </w:p>
  </w:endnote>
  <w:endnote w:id="3">
    <w:p w14:paraId="4752C8DF" w14:textId="77777777" w:rsidR="00104C46" w:rsidRPr="00602C5A" w:rsidRDefault="00FD719B">
      <w:pPr>
        <w:pStyle w:val="Endnotentext"/>
        <w:rPr>
          <w:sz w:val="18"/>
        </w:rPr>
      </w:pPr>
      <w:r w:rsidRPr="00602C5A">
        <w:rPr>
          <w:rStyle w:val="Endnotenzeichen"/>
          <w:rFonts w:ascii="Arial" w:hAnsi="Arial" w:cs="Arial"/>
          <w:sz w:val="16"/>
          <w:szCs w:val="16"/>
        </w:rPr>
        <w:endnoteRef/>
      </w:r>
      <w:r w:rsidRPr="00602C5A">
        <w:rPr>
          <w:rFonts w:ascii="Arial" w:hAnsi="Arial" w:cs="Arial"/>
          <w:sz w:val="16"/>
          <w:szCs w:val="16"/>
        </w:rPr>
        <w:t xml:space="preserve"> </w:t>
      </w:r>
      <w:r w:rsidR="008C014C" w:rsidRPr="00602C5A">
        <w:rPr>
          <w:rFonts w:ascii="Arial" w:hAnsi="Arial" w:cs="Arial"/>
          <w:sz w:val="16"/>
          <w:szCs w:val="16"/>
        </w:rPr>
        <w:t>U</w:t>
      </w:r>
      <w:r w:rsidRPr="00602C5A">
        <w:rPr>
          <w:rFonts w:ascii="Arial" w:hAnsi="Arial" w:cs="Arial"/>
          <w:sz w:val="16"/>
          <w:szCs w:val="16"/>
        </w:rPr>
        <w:t xml:space="preserve">nbedingt eine Uhrzeit </w:t>
      </w:r>
      <w:r w:rsidRPr="000548AF">
        <w:rPr>
          <w:rFonts w:ascii="Arial" w:hAnsi="Arial" w:cs="Arial"/>
          <w:sz w:val="16"/>
          <w:szCs w:val="16"/>
        </w:rPr>
        <w:t>angeben, jedoch nicht vor dem Ende der Arbeitszeit</w:t>
      </w:r>
      <w:r w:rsidR="00F426DB" w:rsidRPr="000548AF">
        <w:rPr>
          <w:rFonts w:ascii="Arial" w:hAnsi="Arial" w:cs="Arial"/>
          <w:sz w:val="16"/>
          <w:szCs w:val="16"/>
        </w:rPr>
        <w:t xml:space="preserve"> der Mehrheit der Wählerinnen und Wähler an diesem Tag</w:t>
      </w:r>
      <w:r w:rsidR="00067A25" w:rsidRPr="000548AF">
        <w:rPr>
          <w:rFonts w:ascii="Arial" w:hAnsi="Arial" w:cs="Arial"/>
          <w:sz w:val="16"/>
          <w:szCs w:val="16"/>
        </w:rPr>
        <w:t xml:space="preserve"> (§ 41 Abs. 2 WO)</w:t>
      </w:r>
      <w:r w:rsidRPr="000548AF">
        <w:rPr>
          <w:rFonts w:ascii="Arial" w:hAnsi="Arial" w:cs="Arial"/>
          <w:sz w:val="16"/>
          <w:szCs w:val="16"/>
        </w:rPr>
        <w:t>. Denn ohne Angabe einer Uhrzeit</w:t>
      </w:r>
      <w:r w:rsidRPr="00602C5A">
        <w:rPr>
          <w:rFonts w:ascii="Arial" w:hAnsi="Arial" w:cs="Arial"/>
          <w:sz w:val="16"/>
          <w:szCs w:val="16"/>
        </w:rPr>
        <w:t xml:space="preserve"> endet die Frist um 24 Uhr; so lange müsste das Büro des Wahlvorstands dann besetzt sein.</w:t>
      </w:r>
    </w:p>
  </w:endnote>
  <w:endnote w:id="4">
    <w:p w14:paraId="4DF0EB94" w14:textId="77777777" w:rsidR="00104C46" w:rsidRPr="00602C5A" w:rsidRDefault="0021394F">
      <w:pPr>
        <w:pStyle w:val="Kommentartext"/>
        <w:rPr>
          <w:sz w:val="18"/>
        </w:rPr>
      </w:pPr>
      <w:r w:rsidRPr="00602C5A">
        <w:rPr>
          <w:rStyle w:val="Endnotenzeichen"/>
          <w:rFonts w:ascii="Arial" w:hAnsi="Arial" w:cs="Arial"/>
          <w:sz w:val="16"/>
          <w:szCs w:val="16"/>
        </w:rPr>
        <w:endnoteRef/>
      </w:r>
      <w:r w:rsidRPr="00602C5A">
        <w:rPr>
          <w:rFonts w:ascii="Arial" w:hAnsi="Arial" w:cs="Arial"/>
          <w:sz w:val="16"/>
          <w:szCs w:val="16"/>
        </w:rPr>
        <w:t xml:space="preserve"> Die Angabe des Betriebsteils ist nicht zwingend. Sie ist vor allem in größeren Betrieben zur leichteren Identifizierung der Arbeitnehmer sinnvoll.</w:t>
      </w:r>
    </w:p>
  </w:endnote>
  <w:endnote w:id="5">
    <w:p w14:paraId="2E8A5B11" w14:textId="77777777" w:rsidR="00104C46" w:rsidRPr="00CE6270" w:rsidRDefault="0021394F">
      <w:pPr>
        <w:pStyle w:val="Endnotentext"/>
        <w:rPr>
          <w:sz w:val="18"/>
        </w:rPr>
      </w:pPr>
      <w:r w:rsidRPr="00602C5A">
        <w:rPr>
          <w:rStyle w:val="Endnotenzeichen"/>
          <w:rFonts w:ascii="Arial" w:hAnsi="Arial" w:cs="Arial"/>
          <w:sz w:val="16"/>
          <w:szCs w:val="16"/>
        </w:rPr>
        <w:endnoteRef/>
      </w:r>
      <w:r w:rsidRPr="00602C5A">
        <w:rPr>
          <w:rFonts w:ascii="Arial" w:hAnsi="Arial" w:cs="Arial"/>
          <w:sz w:val="16"/>
          <w:szCs w:val="16"/>
        </w:rPr>
        <w:t xml:space="preserve"> </w:t>
      </w:r>
      <w:r w:rsidRPr="00CE6270">
        <w:rPr>
          <w:rFonts w:ascii="Arial" w:hAnsi="Arial" w:cs="Arial"/>
          <w:sz w:val="16"/>
          <w:szCs w:val="16"/>
        </w:rPr>
        <w:t>Hier ist zwingend zu vermerken, falls Arbeitnehmerinnen nur wahlberechtigt, nicht aber wählbar sind</w:t>
      </w:r>
      <w:r w:rsidR="002E15DE" w:rsidRPr="00CE6270">
        <w:rPr>
          <w:rFonts w:ascii="Arial" w:hAnsi="Arial" w:cs="Arial"/>
          <w:sz w:val="16"/>
          <w:szCs w:val="16"/>
        </w:rPr>
        <w:t xml:space="preserve"> (oder umgekehrt). Zum Beispiel sind Arbeitnehmer</w:t>
      </w:r>
      <w:r w:rsidR="00DE248F" w:rsidRPr="00CE6270">
        <w:rPr>
          <w:rFonts w:ascii="Arial" w:hAnsi="Arial" w:cs="Arial"/>
          <w:sz w:val="16"/>
          <w:szCs w:val="16"/>
        </w:rPr>
        <w:t>innen</w:t>
      </w:r>
      <w:r w:rsidR="002E15DE" w:rsidRPr="00CE6270">
        <w:rPr>
          <w:rFonts w:ascii="Arial" w:hAnsi="Arial" w:cs="Arial"/>
          <w:sz w:val="16"/>
          <w:szCs w:val="16"/>
        </w:rPr>
        <w:t>, die das 16. Lebensjahr vollendet haben, aber noch nicht das 18. Lebensjahr vollendet haben, zwar wahlberechtigt, aber nicht wählbar.</w:t>
      </w:r>
      <w:r w:rsidRPr="00CE6270">
        <w:rPr>
          <w:rFonts w:ascii="Arial" w:hAnsi="Arial" w:cs="Arial"/>
          <w:sz w:val="16"/>
          <w:szCs w:val="16"/>
        </w:rPr>
        <w:t xml:space="preserve"> </w:t>
      </w:r>
      <w:r w:rsidR="002E15DE" w:rsidRPr="00CE6270">
        <w:rPr>
          <w:rFonts w:ascii="Arial" w:hAnsi="Arial" w:cs="Arial"/>
          <w:sz w:val="16"/>
          <w:szCs w:val="16"/>
        </w:rPr>
        <w:t>Oder Leiharbeitnehmer</w:t>
      </w:r>
      <w:r w:rsidR="00DE248F" w:rsidRPr="00CE6270">
        <w:rPr>
          <w:rFonts w:ascii="Arial" w:hAnsi="Arial" w:cs="Arial"/>
          <w:sz w:val="16"/>
          <w:szCs w:val="16"/>
        </w:rPr>
        <w:t>innen</w:t>
      </w:r>
      <w:r w:rsidR="002E15DE" w:rsidRPr="00CE6270">
        <w:rPr>
          <w:rFonts w:ascii="Arial" w:hAnsi="Arial" w:cs="Arial"/>
          <w:sz w:val="16"/>
          <w:szCs w:val="16"/>
        </w:rPr>
        <w:t xml:space="preserve"> sind beispielweise unter bestimmten Voraussetzungen wahlberechtigt, aber nicht wählbar. Ebenso kann es </w:t>
      </w:r>
      <w:r w:rsidRPr="00CE6270">
        <w:rPr>
          <w:rFonts w:ascii="Arial" w:hAnsi="Arial" w:cs="Arial"/>
          <w:sz w:val="16"/>
          <w:szCs w:val="16"/>
        </w:rPr>
        <w:t xml:space="preserve">in Einzelfällen vorkommen kann, </w:t>
      </w:r>
      <w:r w:rsidR="002E15DE" w:rsidRPr="00CE6270">
        <w:rPr>
          <w:rFonts w:ascii="Arial" w:hAnsi="Arial" w:cs="Arial"/>
          <w:sz w:val="16"/>
          <w:szCs w:val="16"/>
        </w:rPr>
        <w:t>dass Arbeitnehmer</w:t>
      </w:r>
      <w:r w:rsidR="00DE248F" w:rsidRPr="00CE6270">
        <w:rPr>
          <w:rFonts w:ascii="Arial" w:hAnsi="Arial" w:cs="Arial"/>
          <w:sz w:val="16"/>
          <w:szCs w:val="16"/>
        </w:rPr>
        <w:t>innen</w:t>
      </w:r>
      <w:r w:rsidR="002E15DE" w:rsidRPr="00CE6270">
        <w:rPr>
          <w:rFonts w:ascii="Arial" w:hAnsi="Arial" w:cs="Arial"/>
          <w:sz w:val="16"/>
          <w:szCs w:val="16"/>
        </w:rPr>
        <w:t xml:space="preserve"> zwar wählbar sind, aber nicht wahlberechtigt. Dies ist z.B. </w:t>
      </w:r>
      <w:r w:rsidRPr="00CE6270">
        <w:rPr>
          <w:rFonts w:ascii="Arial" w:hAnsi="Arial" w:cs="Arial"/>
          <w:sz w:val="16"/>
          <w:szCs w:val="16"/>
        </w:rPr>
        <w:t xml:space="preserve">unter bestimmten </w:t>
      </w:r>
      <w:r w:rsidR="002E15DE" w:rsidRPr="00CE6270">
        <w:rPr>
          <w:rFonts w:ascii="Arial" w:hAnsi="Arial" w:cs="Arial"/>
          <w:sz w:val="16"/>
          <w:szCs w:val="16"/>
        </w:rPr>
        <w:t>Voraussetzunge</w:t>
      </w:r>
      <w:r w:rsidRPr="00CE6270">
        <w:rPr>
          <w:rFonts w:ascii="Arial" w:hAnsi="Arial" w:cs="Arial"/>
          <w:sz w:val="16"/>
          <w:szCs w:val="16"/>
        </w:rPr>
        <w:t>n bei gekündigten Arbeitnehmer</w:t>
      </w:r>
      <w:r w:rsidR="00DE248F" w:rsidRPr="00CE6270">
        <w:rPr>
          <w:rFonts w:ascii="Arial" w:hAnsi="Arial" w:cs="Arial"/>
          <w:sz w:val="16"/>
          <w:szCs w:val="16"/>
        </w:rPr>
        <w:t>inne</w:t>
      </w:r>
      <w:r w:rsidR="002E15DE" w:rsidRPr="00CE6270">
        <w:rPr>
          <w:rFonts w:ascii="Arial" w:hAnsi="Arial" w:cs="Arial"/>
          <w:sz w:val="16"/>
          <w:szCs w:val="16"/>
        </w:rPr>
        <w:t xml:space="preserve">n </w:t>
      </w:r>
      <w:r w:rsidR="00C209EF" w:rsidRPr="00CE6270">
        <w:rPr>
          <w:rFonts w:ascii="Arial" w:hAnsi="Arial" w:cs="Arial"/>
          <w:sz w:val="16"/>
          <w:szCs w:val="16"/>
        </w:rPr>
        <w:t>der Fall</w:t>
      </w:r>
      <w:r w:rsidRPr="00CE6270">
        <w:rPr>
          <w:rFonts w:ascii="Arial" w:hAnsi="Arial" w:cs="Arial"/>
          <w:sz w:val="16"/>
          <w:szCs w:val="16"/>
        </w:rPr>
        <w:t>.</w:t>
      </w:r>
    </w:p>
  </w:endnote>
  <w:endnote w:id="6">
    <w:p w14:paraId="0CD46DE6" w14:textId="77777777" w:rsidR="00104C46" w:rsidRPr="00CE6270" w:rsidRDefault="0021394F">
      <w:pPr>
        <w:pStyle w:val="Endnotentext"/>
        <w:rPr>
          <w:sz w:val="18"/>
        </w:rPr>
      </w:pPr>
      <w:r w:rsidRPr="00CE6270">
        <w:rPr>
          <w:rStyle w:val="Endnotenzeichen"/>
          <w:rFonts w:ascii="Arial" w:hAnsi="Arial" w:cs="Arial"/>
          <w:sz w:val="16"/>
          <w:szCs w:val="16"/>
        </w:rPr>
        <w:endnoteRef/>
      </w:r>
      <w:r w:rsidRPr="00CE6270">
        <w:rPr>
          <w:rFonts w:ascii="Arial" w:hAnsi="Arial" w:cs="Arial"/>
          <w:sz w:val="16"/>
          <w:szCs w:val="16"/>
        </w:rPr>
        <w:t xml:space="preserve"> Die Angabe des Betriebsteils ist nicht zwingend. Sie ist vor allem in größeren Betrieben zur leichteren Identifizierung der Arbeitnehmer sinnvoll.</w:t>
      </w:r>
    </w:p>
  </w:endnote>
  <w:endnote w:id="7">
    <w:p w14:paraId="4C88D869" w14:textId="77777777" w:rsidR="00104C46" w:rsidRPr="00CE6270" w:rsidRDefault="0021394F">
      <w:pPr>
        <w:pStyle w:val="Endnotentext"/>
        <w:rPr>
          <w:sz w:val="18"/>
        </w:rPr>
      </w:pPr>
      <w:r w:rsidRPr="00CE6270">
        <w:rPr>
          <w:rStyle w:val="Endnotenzeichen"/>
          <w:rFonts w:ascii="Arial" w:hAnsi="Arial" w:cs="Arial"/>
          <w:sz w:val="16"/>
          <w:szCs w:val="16"/>
        </w:rPr>
        <w:endnoteRef/>
      </w:r>
      <w:r w:rsidRPr="00CE6270">
        <w:rPr>
          <w:rFonts w:ascii="Arial" w:hAnsi="Arial" w:cs="Arial"/>
          <w:sz w:val="16"/>
          <w:szCs w:val="16"/>
        </w:rPr>
        <w:t xml:space="preserve"> </w:t>
      </w:r>
      <w:bookmarkStart w:id="0" w:name="_Hlk75960000"/>
      <w:r w:rsidR="00DE248F" w:rsidRPr="00CE6270">
        <w:rPr>
          <w:rFonts w:ascii="Arial" w:hAnsi="Arial" w:cs="Arial"/>
          <w:sz w:val="16"/>
          <w:szCs w:val="16"/>
        </w:rPr>
        <w:t xml:space="preserve">Hier ist zwingend zu vermerken, falls Arbeitnehmer nur wahlberechtigt, nicht aber wählbar sind (oder umgekehrt). Zum Beispiel sind Arbeitnehmer, die das 16. Lebensjahr vollendet haben, aber noch nicht das 18. Lebensjahr vollendet haben, zwar wahlberechtigt, aber nicht wählbar. Oder Leiharbeitnehmer sind beispielweise unter bestimmten Voraussetzungen wahlberechtigt, aber nicht wählbar. Ebenso kann es in Einzelfällen vorkommen kann, dass Arbeitnehmer zwar wählbar sind, aber nicht wahlberechtigt. Dies ist z.B. unter bestimmten Voraussetzungen bei gekündigten Arbeitnehmern </w:t>
      </w:r>
      <w:r w:rsidR="00C209EF" w:rsidRPr="00CE6270">
        <w:rPr>
          <w:rFonts w:ascii="Arial" w:hAnsi="Arial" w:cs="Arial"/>
          <w:sz w:val="16"/>
          <w:szCs w:val="16"/>
        </w:rPr>
        <w:t>der Fall</w:t>
      </w:r>
      <w:r w:rsidR="00DE248F" w:rsidRPr="00CE6270">
        <w:rPr>
          <w:rFonts w:ascii="Arial" w:hAnsi="Arial" w:cs="Arial"/>
          <w:sz w:val="16"/>
          <w:szCs w:val="16"/>
        </w:rPr>
        <w:t>.</w:t>
      </w:r>
      <w:bookmarkEnd w:id="0"/>
    </w:p>
  </w:endnote>
  <w:endnote w:id="8">
    <w:p w14:paraId="38E31567" w14:textId="77777777" w:rsidR="00474021" w:rsidRPr="00CE6270" w:rsidRDefault="00474021" w:rsidP="00474021">
      <w:pPr>
        <w:pStyle w:val="Endnotentext"/>
        <w:rPr>
          <w:sz w:val="18"/>
        </w:rPr>
      </w:pPr>
      <w:r w:rsidRPr="00CE6270">
        <w:rPr>
          <w:rStyle w:val="Endnotenzeichen"/>
          <w:rFonts w:ascii="Arial" w:hAnsi="Arial" w:cs="Arial"/>
          <w:sz w:val="16"/>
          <w:szCs w:val="16"/>
        </w:rPr>
        <w:endnoteRef/>
      </w:r>
      <w:r w:rsidRPr="00CE6270">
        <w:rPr>
          <w:rFonts w:ascii="Arial" w:hAnsi="Arial" w:cs="Arial"/>
          <w:sz w:val="16"/>
          <w:szCs w:val="16"/>
        </w:rPr>
        <w:t xml:space="preserve"> Die Angabe des Betriebsteils ist nicht zwingend. Sie ist vor allem in größeren Betrieben zur leichteren Identifizierung der Arbeitnehmer sinnvoll.</w:t>
      </w:r>
    </w:p>
  </w:endnote>
  <w:endnote w:id="9">
    <w:p w14:paraId="7AB8E16A" w14:textId="77777777" w:rsidR="00474021" w:rsidRPr="00602C5A" w:rsidRDefault="00474021" w:rsidP="00474021">
      <w:pPr>
        <w:pStyle w:val="Endnotentext"/>
        <w:rPr>
          <w:sz w:val="18"/>
        </w:rPr>
      </w:pPr>
      <w:r w:rsidRPr="00CE6270">
        <w:rPr>
          <w:rStyle w:val="Endnotenzeichen"/>
          <w:rFonts w:ascii="Arial" w:hAnsi="Arial" w:cs="Arial"/>
          <w:sz w:val="16"/>
          <w:szCs w:val="16"/>
        </w:rPr>
        <w:endnoteRef/>
      </w:r>
      <w:r w:rsidRPr="00CE6270">
        <w:rPr>
          <w:rFonts w:ascii="Arial" w:hAnsi="Arial" w:cs="Arial"/>
          <w:sz w:val="16"/>
          <w:szCs w:val="16"/>
        </w:rPr>
        <w:t xml:space="preserve"> </w:t>
      </w:r>
      <w:r w:rsidR="00C209EF" w:rsidRPr="00CE6270">
        <w:rPr>
          <w:rFonts w:ascii="Arial" w:hAnsi="Arial" w:cs="Arial"/>
          <w:sz w:val="16"/>
          <w:szCs w:val="16"/>
        </w:rPr>
        <w:t>Hier ist zwingend zu vermerken, falls Arbeitnehmer nur wahlberechtigt, nicht aber wählbar sind (oder umgekehrt). Zum Beispiel sind Arbeitnehmer, die das 16. Lebensjahr vollendet haben, aber noch nicht das 18. Lebensjahr vollendet haben, zwar wahlberechtigt, aber nicht wählbar. Oder Leiharbeitnehmer sind beispielweise unter bestimmten Voraussetzungen wahlberechtigt, aber nicht wählbar. Ebenso kann es in Einzelfällen vorkommen kann, dass Arbeitnehmer zwar wählbar sind, aber nicht wahlberechtigt. Dies ist z.B. unter bestimmten Voraussetzungen bei gekündigten Arbeitnehmern der Fall.</w:t>
      </w:r>
    </w:p>
  </w:endnote>
  <w:endnote w:id="10">
    <w:p w14:paraId="21AC86E9" w14:textId="77777777" w:rsidR="00104C46" w:rsidRPr="00602C5A" w:rsidRDefault="0021394F">
      <w:pPr>
        <w:pStyle w:val="Endnotentext"/>
        <w:rPr>
          <w:sz w:val="18"/>
        </w:rPr>
      </w:pPr>
      <w:r w:rsidRPr="00602C5A">
        <w:rPr>
          <w:rStyle w:val="Endnotenzeichen"/>
          <w:rFonts w:ascii="Arial" w:hAnsi="Arial" w:cs="Arial"/>
          <w:sz w:val="16"/>
          <w:szCs w:val="16"/>
        </w:rPr>
        <w:endnoteRef/>
      </w:r>
      <w:r w:rsidRPr="00602C5A">
        <w:rPr>
          <w:rFonts w:ascii="Arial" w:hAnsi="Arial" w:cs="Arial"/>
          <w:sz w:val="16"/>
          <w:szCs w:val="16"/>
        </w:rPr>
        <w:t xml:space="preserve"> Tag der Beschlussfassung über die Wählerliste = Aushangtag.</w:t>
      </w:r>
    </w:p>
  </w:endnote>
  <w:endnote w:id="11">
    <w:p w14:paraId="72C06598" w14:textId="77777777" w:rsidR="00104C46" w:rsidRPr="00602C5A" w:rsidRDefault="0021394F">
      <w:pPr>
        <w:pStyle w:val="Kommentartext"/>
        <w:rPr>
          <w:sz w:val="18"/>
        </w:rPr>
      </w:pPr>
      <w:r w:rsidRPr="00602C5A">
        <w:rPr>
          <w:rStyle w:val="Endnotenzeichen"/>
          <w:rFonts w:ascii="Arial" w:hAnsi="Arial" w:cs="Arial"/>
          <w:sz w:val="16"/>
          <w:szCs w:val="16"/>
        </w:rPr>
        <w:endnoteRef/>
      </w:r>
      <w:r w:rsidRPr="00602C5A">
        <w:rPr>
          <w:rFonts w:ascii="Arial" w:hAnsi="Arial" w:cs="Arial"/>
          <w:sz w:val="16"/>
          <w:szCs w:val="16"/>
        </w:rPr>
        <w:t xml:space="preserve"> Es ist ausreichend, wenn die Wählerliste von der/dem Vorsitzenden des Wahlvorstands und einem weiteren stimmberechtigten Mitglied des Wahlvorstands unterschrieben wird. Es können aber auch alle Mitglieder des Wahlvorstands unterschreiben.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F469" w14:textId="77777777" w:rsidR="0021394F" w:rsidRPr="00907DAD" w:rsidRDefault="0021394F" w:rsidP="00907DAD">
    <w:pPr>
      <w:pStyle w:val="Fuzeile"/>
      <w:spacing w:line="360" w:lineRule="auto"/>
      <w:jc w:val="center"/>
      <w:rPr>
        <w:rFonts w:ascii="Arial" w:hAnsi="Arial" w:cs="Arial"/>
        <w:sz w:val="18"/>
        <w:szCs w:val="20"/>
      </w:rPr>
    </w:pPr>
    <w:r w:rsidRPr="00907DAD">
      <w:rPr>
        <w:rFonts w:ascii="Arial" w:hAnsi="Arial" w:cs="Arial"/>
        <w:sz w:val="18"/>
        <w:szCs w:val="20"/>
      </w:rPr>
      <w:t xml:space="preserve">Seite </w:t>
    </w:r>
    <w:r w:rsidRPr="00907DAD">
      <w:rPr>
        <w:rFonts w:ascii="Arial" w:hAnsi="Arial" w:cs="Arial"/>
        <w:sz w:val="18"/>
        <w:szCs w:val="20"/>
      </w:rPr>
      <w:fldChar w:fldCharType="begin"/>
    </w:r>
    <w:r w:rsidRPr="00907DAD">
      <w:rPr>
        <w:rFonts w:ascii="Arial" w:hAnsi="Arial" w:cs="Arial"/>
        <w:sz w:val="18"/>
        <w:szCs w:val="20"/>
      </w:rPr>
      <w:instrText xml:space="preserve"> PAGE </w:instrText>
    </w:r>
    <w:r w:rsidRPr="00907DAD">
      <w:rPr>
        <w:rFonts w:ascii="Arial" w:hAnsi="Arial" w:cs="Arial"/>
        <w:sz w:val="18"/>
        <w:szCs w:val="20"/>
      </w:rPr>
      <w:fldChar w:fldCharType="separate"/>
    </w:r>
    <w:r w:rsidR="00340B73">
      <w:rPr>
        <w:rFonts w:ascii="Arial" w:hAnsi="Arial" w:cs="Arial"/>
        <w:noProof/>
        <w:sz w:val="18"/>
        <w:szCs w:val="20"/>
      </w:rPr>
      <w:t>3</w:t>
    </w:r>
    <w:r w:rsidRPr="00907DAD">
      <w:rPr>
        <w:rFonts w:ascii="Arial" w:hAnsi="Arial" w:cs="Arial"/>
        <w:sz w:val="18"/>
        <w:szCs w:val="20"/>
      </w:rPr>
      <w:fldChar w:fldCharType="end"/>
    </w:r>
    <w:r w:rsidRPr="00907DAD">
      <w:rPr>
        <w:rFonts w:ascii="Arial" w:hAnsi="Arial" w:cs="Arial"/>
        <w:sz w:val="18"/>
        <w:szCs w:val="20"/>
      </w:rPr>
      <w:t xml:space="preserve"> von </w:t>
    </w:r>
    <w:r w:rsidRPr="00907DAD">
      <w:rPr>
        <w:rFonts w:ascii="Arial" w:hAnsi="Arial" w:cs="Arial"/>
        <w:sz w:val="18"/>
        <w:szCs w:val="20"/>
      </w:rPr>
      <w:fldChar w:fldCharType="begin"/>
    </w:r>
    <w:r w:rsidRPr="00907DAD">
      <w:rPr>
        <w:rFonts w:ascii="Arial" w:hAnsi="Arial" w:cs="Arial"/>
        <w:sz w:val="18"/>
        <w:szCs w:val="20"/>
      </w:rPr>
      <w:instrText xml:space="preserve"> NUMPAGES </w:instrText>
    </w:r>
    <w:r w:rsidRPr="00907DAD">
      <w:rPr>
        <w:rFonts w:ascii="Arial" w:hAnsi="Arial" w:cs="Arial"/>
        <w:sz w:val="18"/>
        <w:szCs w:val="20"/>
      </w:rPr>
      <w:fldChar w:fldCharType="separate"/>
    </w:r>
    <w:r w:rsidR="00340B73">
      <w:rPr>
        <w:rFonts w:ascii="Arial" w:hAnsi="Arial" w:cs="Arial"/>
        <w:noProof/>
        <w:sz w:val="18"/>
        <w:szCs w:val="20"/>
      </w:rPr>
      <w:t>3</w:t>
    </w:r>
    <w:r w:rsidRPr="00907DAD">
      <w:rPr>
        <w:rFonts w:ascii="Arial" w:hAnsi="Arial" w:cs="Arial"/>
        <w:sz w:val="18"/>
        <w:szCs w:val="20"/>
      </w:rPr>
      <w:fldChar w:fldCharType="end"/>
    </w:r>
  </w:p>
  <w:p w14:paraId="569917E4" w14:textId="77777777" w:rsidR="00114F0D" w:rsidRPr="00C04BE1" w:rsidRDefault="00C04BE1" w:rsidP="00C04BE1">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E192" w14:textId="77777777" w:rsidR="00151374" w:rsidRDefault="00151374">
      <w:r>
        <w:separator/>
      </w:r>
    </w:p>
  </w:footnote>
  <w:footnote w:type="continuationSeparator" w:id="0">
    <w:p w14:paraId="59C76422" w14:textId="77777777" w:rsidR="00151374" w:rsidRDefault="00151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DDE3" w14:textId="77777777" w:rsidR="00C04BE1" w:rsidRDefault="00C04BE1" w:rsidP="00C04BE1">
    <w:pPr>
      <w:pStyle w:val="Kopfzeile"/>
      <w:jc w:val="center"/>
      <w:rPr>
        <w:rFonts w:ascii="Arial" w:hAnsi="Arial" w:cs="Arial"/>
        <w:b/>
        <w:bCs/>
        <w:color w:val="FF0000"/>
        <w:sz w:val="22"/>
        <w:szCs w:val="22"/>
      </w:rPr>
    </w:pPr>
  </w:p>
  <w:p w14:paraId="0C640717" w14:textId="77777777" w:rsidR="00C04BE1" w:rsidRPr="00C04BE1" w:rsidRDefault="0021394F" w:rsidP="00C04BE1">
    <w:pPr>
      <w:pStyle w:val="Kopfzeile"/>
      <w:jc w:val="center"/>
      <w:rPr>
        <w:rFonts w:ascii="Arial" w:hAnsi="Arial" w:cs="Arial"/>
        <w:b/>
        <w:bCs/>
        <w:sz w:val="22"/>
        <w:szCs w:val="22"/>
      </w:rPr>
    </w:pPr>
    <w:r w:rsidRPr="00C04BE1">
      <w:rPr>
        <w:rFonts w:ascii="Arial" w:hAnsi="Arial" w:cs="Arial"/>
        <w:b/>
        <w:bCs/>
        <w:color w:val="FF0000"/>
        <w:sz w:val="22"/>
        <w:szCs w:val="22"/>
      </w:rPr>
      <w:t>ifb</w:t>
    </w:r>
    <w:r w:rsidRPr="00C04BE1">
      <w:rPr>
        <w:rFonts w:ascii="Arial" w:hAnsi="Arial" w:cs="Arial"/>
        <w:b/>
        <w:bCs/>
        <w:sz w:val="22"/>
        <w:szCs w:val="22"/>
      </w:rPr>
      <w:t>-Formular 14</w:t>
    </w:r>
  </w:p>
  <w:p w14:paraId="7470A49E" w14:textId="77777777" w:rsidR="0021394F" w:rsidRPr="00AD6968" w:rsidRDefault="0021394F" w:rsidP="00C04BE1">
    <w:pPr>
      <w:pStyle w:val="Kopfzeile"/>
      <w:jc w:val="center"/>
      <w:rPr>
        <w:rFonts w:ascii="Arial" w:hAnsi="Arial" w:cs="Arial"/>
        <w:sz w:val="18"/>
        <w:szCs w:val="18"/>
      </w:rPr>
    </w:pPr>
    <w:r w:rsidRPr="00AD6968">
      <w:rPr>
        <w:rFonts w:ascii="Arial" w:hAnsi="Arial" w:cs="Arial"/>
        <w:sz w:val="18"/>
        <w:szCs w:val="18"/>
      </w:rPr>
      <w:t>Wählerliste</w:t>
    </w:r>
  </w:p>
  <w:p w14:paraId="20682DA2" w14:textId="77777777" w:rsidR="00C04BE1" w:rsidRDefault="00C04BE1" w:rsidP="00C04BE1">
    <w:pPr>
      <w:pStyle w:val="Kopfzeile"/>
      <w:jc w:val="center"/>
      <w:rPr>
        <w:rFonts w:ascii="Arial" w:hAnsi="Arial" w:cs="Arial"/>
        <w:sz w:val="22"/>
        <w:szCs w:val="22"/>
      </w:rPr>
    </w:pPr>
  </w:p>
  <w:p w14:paraId="57AB7532" w14:textId="77777777" w:rsidR="00C04BE1" w:rsidRPr="00C04BE1" w:rsidRDefault="00C04BE1" w:rsidP="00C04BE1">
    <w:pPr>
      <w:pStyle w:val="Kopfzeile"/>
      <w:jc w:val="center"/>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378"/>
    <w:rsid w:val="000468A2"/>
    <w:rsid w:val="000548AF"/>
    <w:rsid w:val="00067A25"/>
    <w:rsid w:val="00067FB4"/>
    <w:rsid w:val="00093DBC"/>
    <w:rsid w:val="00096590"/>
    <w:rsid w:val="000B6954"/>
    <w:rsid w:val="000B77C6"/>
    <w:rsid w:val="000E3C65"/>
    <w:rsid w:val="00104C46"/>
    <w:rsid w:val="00114F0D"/>
    <w:rsid w:val="001415B6"/>
    <w:rsid w:val="001418AE"/>
    <w:rsid w:val="00151374"/>
    <w:rsid w:val="001E44A2"/>
    <w:rsid w:val="0021394F"/>
    <w:rsid w:val="002A5A92"/>
    <w:rsid w:val="002E15DE"/>
    <w:rsid w:val="002F059F"/>
    <w:rsid w:val="0030245B"/>
    <w:rsid w:val="00322930"/>
    <w:rsid w:val="00333AE6"/>
    <w:rsid w:val="00340B73"/>
    <w:rsid w:val="00382F5B"/>
    <w:rsid w:val="0038334B"/>
    <w:rsid w:val="003B3EDC"/>
    <w:rsid w:val="003D6998"/>
    <w:rsid w:val="00474021"/>
    <w:rsid w:val="004C47FF"/>
    <w:rsid w:val="004C684D"/>
    <w:rsid w:val="004D0F0A"/>
    <w:rsid w:val="00555C2A"/>
    <w:rsid w:val="00580928"/>
    <w:rsid w:val="00587DDD"/>
    <w:rsid w:val="005A7427"/>
    <w:rsid w:val="005F1B7C"/>
    <w:rsid w:val="00602C5A"/>
    <w:rsid w:val="00622B33"/>
    <w:rsid w:val="006F07BB"/>
    <w:rsid w:val="00727ED8"/>
    <w:rsid w:val="00742504"/>
    <w:rsid w:val="007A1630"/>
    <w:rsid w:val="007A702B"/>
    <w:rsid w:val="007B29A4"/>
    <w:rsid w:val="007B53CB"/>
    <w:rsid w:val="0080227B"/>
    <w:rsid w:val="008174E0"/>
    <w:rsid w:val="008545C3"/>
    <w:rsid w:val="0087747A"/>
    <w:rsid w:val="008B41F7"/>
    <w:rsid w:val="008C014C"/>
    <w:rsid w:val="008C309C"/>
    <w:rsid w:val="008D4F08"/>
    <w:rsid w:val="00907DAD"/>
    <w:rsid w:val="00972134"/>
    <w:rsid w:val="00A16375"/>
    <w:rsid w:val="00A31F76"/>
    <w:rsid w:val="00A42F9E"/>
    <w:rsid w:val="00A6272E"/>
    <w:rsid w:val="00A745E9"/>
    <w:rsid w:val="00A80EFB"/>
    <w:rsid w:val="00AB0A82"/>
    <w:rsid w:val="00AB2EB1"/>
    <w:rsid w:val="00AD6968"/>
    <w:rsid w:val="00B366CC"/>
    <w:rsid w:val="00B42CD5"/>
    <w:rsid w:val="00B62B47"/>
    <w:rsid w:val="00B9344C"/>
    <w:rsid w:val="00BF5B27"/>
    <w:rsid w:val="00C04BE1"/>
    <w:rsid w:val="00C07046"/>
    <w:rsid w:val="00C209EF"/>
    <w:rsid w:val="00C72EEF"/>
    <w:rsid w:val="00C84570"/>
    <w:rsid w:val="00CE6270"/>
    <w:rsid w:val="00D45ADF"/>
    <w:rsid w:val="00D61473"/>
    <w:rsid w:val="00D97017"/>
    <w:rsid w:val="00DB3067"/>
    <w:rsid w:val="00DB5261"/>
    <w:rsid w:val="00DB6289"/>
    <w:rsid w:val="00DC002D"/>
    <w:rsid w:val="00DC5236"/>
    <w:rsid w:val="00DE248F"/>
    <w:rsid w:val="00DF7378"/>
    <w:rsid w:val="00E17317"/>
    <w:rsid w:val="00E368D5"/>
    <w:rsid w:val="00E522D8"/>
    <w:rsid w:val="00E57BCF"/>
    <w:rsid w:val="00EC0583"/>
    <w:rsid w:val="00F07933"/>
    <w:rsid w:val="00F36B3D"/>
    <w:rsid w:val="00F426DB"/>
    <w:rsid w:val="00F54E8A"/>
    <w:rsid w:val="00F62352"/>
    <w:rsid w:val="00F668EB"/>
    <w:rsid w:val="00F81180"/>
    <w:rsid w:val="00F82227"/>
    <w:rsid w:val="00FB0526"/>
    <w:rsid w:val="00FC7056"/>
    <w:rsid w:val="00FD719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434E3"/>
  <w14:defaultImageDpi w14:val="0"/>
  <w15:chartTrackingRefBased/>
  <w15:docId w15:val="{749197DE-0370-4BE7-9EB3-524F311E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sz w:val="24"/>
      <w:szCs w:val="24"/>
    </w:rPr>
  </w:style>
  <w:style w:type="paragraph" w:styleId="berschrift1">
    <w:name w:val="heading 1"/>
    <w:basedOn w:val="Standard"/>
    <w:next w:val="Standard"/>
    <w:link w:val="berschrift1Zchn"/>
    <w:uiPriority w:val="99"/>
    <w:qFormat/>
    <w:pPr>
      <w:keepNext/>
      <w:widowControl w:val="0"/>
      <w:suppressAutoHyphens/>
      <w:autoSpaceDE w:val="0"/>
      <w:autoSpaceDN w:val="0"/>
      <w:adjustRightInd w:val="0"/>
      <w:spacing w:before="100" w:after="100"/>
      <w:jc w:val="center"/>
      <w:outlineLvl w:val="0"/>
    </w:pPr>
    <w:rPr>
      <w:rFonts w:ascii="Arial" w:hAnsi="Arial" w:cs="Arial"/>
      <w:b/>
      <w:bCs/>
      <w:sz w:val="20"/>
      <w:szCs w:val="20"/>
    </w:rPr>
  </w:style>
  <w:style w:type="paragraph" w:styleId="berschrift2">
    <w:name w:val="heading 2"/>
    <w:basedOn w:val="Standard"/>
    <w:next w:val="Standard"/>
    <w:link w:val="berschrift2Zchn"/>
    <w:uiPriority w:val="99"/>
    <w:qFormat/>
    <w:pPr>
      <w:keepNext/>
      <w:widowControl w:val="0"/>
      <w:suppressAutoHyphens/>
      <w:autoSpaceDE w:val="0"/>
      <w:autoSpaceDN w:val="0"/>
      <w:adjustRightInd w:val="0"/>
      <w:spacing w:before="100" w:after="100"/>
      <w:jc w:val="center"/>
      <w:outlineLvl w:val="1"/>
    </w:pPr>
    <w:rPr>
      <w:rFonts w:ascii="Arial" w:hAnsi="Arial" w:cs="Arial"/>
      <w:b/>
      <w:bCs/>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paragraph" w:styleId="Textkrper">
    <w:name w:val="Body Text"/>
    <w:basedOn w:val="Standard"/>
    <w:link w:val="TextkrperZchn"/>
    <w:uiPriority w:val="99"/>
    <w:pPr>
      <w:widowControl w:val="0"/>
      <w:suppressAutoHyphens/>
      <w:autoSpaceDE w:val="0"/>
      <w:autoSpaceDN w:val="0"/>
      <w:adjustRightInd w:val="0"/>
      <w:spacing w:before="100" w:after="100"/>
    </w:pPr>
    <w:rPr>
      <w:rFonts w:ascii="Arial" w:hAnsi="Arial" w:cs="Arial"/>
      <w:b/>
      <w:bCs/>
    </w:rPr>
  </w:style>
  <w:style w:type="character" w:customStyle="1" w:styleId="TextkrperZchn">
    <w:name w:val="Textkörper Zchn"/>
    <w:link w:val="Textkrper"/>
    <w:uiPriority w:val="99"/>
    <w:semiHidden/>
    <w:locked/>
    <w:rPr>
      <w:rFonts w:ascii="Times New Roman" w:hAnsi="Times New Roman" w:cs="Times New Roman"/>
      <w:sz w:val="24"/>
      <w:szCs w:val="24"/>
    </w:rPr>
  </w:style>
  <w:style w:type="paragraph" w:styleId="Textkrper2">
    <w:name w:val="Body Text 2"/>
    <w:basedOn w:val="Standard"/>
    <w:link w:val="Textkrper2Zchn"/>
    <w:uiPriority w:val="99"/>
    <w:pPr>
      <w:widowControl w:val="0"/>
      <w:suppressAutoHyphens/>
      <w:autoSpaceDE w:val="0"/>
      <w:autoSpaceDN w:val="0"/>
      <w:adjustRightInd w:val="0"/>
      <w:spacing w:line="300" w:lineRule="exact"/>
      <w:jc w:val="both"/>
    </w:pPr>
    <w:rPr>
      <w:rFonts w:ascii="Arial" w:hAnsi="Arial" w:cs="Arial"/>
      <w:sz w:val="22"/>
      <w:szCs w:val="22"/>
    </w:rPr>
  </w:style>
  <w:style w:type="character" w:customStyle="1" w:styleId="Textkrper2Zchn">
    <w:name w:val="Textkörper 2 Zchn"/>
    <w:link w:val="Textkrper2"/>
    <w:uiPriority w:val="99"/>
    <w:semiHidden/>
    <w:locked/>
    <w:rPr>
      <w:rFonts w:ascii="Times New Roman" w:hAnsi="Times New Roman" w:cs="Times New Roman"/>
      <w:sz w:val="24"/>
      <w:szCs w:val="24"/>
    </w:rPr>
  </w:style>
  <w:style w:type="character" w:styleId="Kommentarzeichen">
    <w:name w:val="annotation reference"/>
    <w:uiPriority w:val="99"/>
    <w:rPr>
      <w:rFonts w:ascii="Times New Roman" w:hAnsi="Times New Roman" w:cs="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semiHidden/>
    <w:locked/>
    <w:rPr>
      <w:rFonts w:ascii="Times New Roman" w:hAnsi="Times New Roman" w:cs="Times New Roman"/>
      <w:sz w:val="20"/>
      <w:szCs w:val="20"/>
    </w:rPr>
  </w:style>
  <w:style w:type="paragraph" w:styleId="Sprechblasentext">
    <w:name w:val="Balloon Text"/>
    <w:basedOn w:val="Standard"/>
    <w:link w:val="SprechblasentextZchn"/>
    <w:uiPriority w:val="99"/>
    <w:rPr>
      <w:rFonts w:ascii="Tahoma" w:hAnsi="Tahoma" w:cs="Tahoma"/>
      <w:b/>
      <w:bCs/>
      <w:i/>
      <w:iCs/>
      <w:outline/>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paragraph" w:styleId="Endnotentext">
    <w:name w:val="endnote text"/>
    <w:basedOn w:val="Standard"/>
    <w:link w:val="EndnotentextZchn"/>
    <w:uiPriority w:val="99"/>
    <w:rPr>
      <w:sz w:val="20"/>
      <w:szCs w:val="20"/>
    </w:rPr>
  </w:style>
  <w:style w:type="character" w:customStyle="1" w:styleId="EndnotentextZchn">
    <w:name w:val="Endnotentext Zchn"/>
    <w:link w:val="Endnotentext"/>
    <w:uiPriority w:val="99"/>
    <w:semiHidden/>
    <w:locked/>
    <w:rPr>
      <w:rFonts w:ascii="Times New Roman" w:hAnsi="Times New Roman" w:cs="Times New Roman"/>
      <w:sz w:val="20"/>
      <w:szCs w:val="20"/>
    </w:rPr>
  </w:style>
  <w:style w:type="character" w:styleId="Endnotenzeichen">
    <w:name w:val="endnote reference"/>
    <w:uiPriority w:val="99"/>
    <w:rPr>
      <w:rFonts w:ascii="Times New Roman" w:hAnsi="Times New Roman" w:cs="Times New Roman"/>
      <w:vertAlign w:val="superscript"/>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ascii="Times New Roman" w:hAnsi="Times New Roman"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DF7378"/>
    <w:rPr>
      <w:sz w:val="20"/>
      <w:szCs w:val="20"/>
    </w:rPr>
  </w:style>
  <w:style w:type="character" w:customStyle="1" w:styleId="FunotentextZchn">
    <w:name w:val="Fußnotentext Zchn"/>
    <w:link w:val="Funotentext"/>
    <w:uiPriority w:val="99"/>
    <w:semiHidden/>
    <w:locked/>
    <w:rsid w:val="00DF7378"/>
    <w:rPr>
      <w:rFonts w:ascii="Times New Roman" w:hAnsi="Times New Roman" w:cs="Times New Roman"/>
      <w:sz w:val="20"/>
      <w:szCs w:val="20"/>
    </w:rPr>
  </w:style>
  <w:style w:type="character" w:styleId="Funotenzeichen">
    <w:name w:val="footnote reference"/>
    <w:uiPriority w:val="99"/>
    <w:semiHidden/>
    <w:unhideWhenUsed/>
    <w:rsid w:val="00DF7378"/>
    <w:rPr>
      <w:rFonts w:cs="Times New Roman"/>
      <w:vertAlign w:val="superscript"/>
    </w:rPr>
  </w:style>
  <w:style w:type="paragraph" w:styleId="Kommentarthema">
    <w:name w:val="annotation subject"/>
    <w:basedOn w:val="Kommentartext"/>
    <w:next w:val="Kommentartext"/>
    <w:link w:val="KommentarthemaZchn"/>
    <w:uiPriority w:val="99"/>
    <w:semiHidden/>
    <w:unhideWhenUsed/>
    <w:rsid w:val="00A42F9E"/>
    <w:rPr>
      <w:b/>
      <w:bCs/>
    </w:rPr>
  </w:style>
  <w:style w:type="character" w:customStyle="1" w:styleId="KommentarthemaZchn">
    <w:name w:val="Kommentarthema Zchn"/>
    <w:link w:val="Kommentarthema"/>
    <w:uiPriority w:val="99"/>
    <w:semiHidden/>
    <w:locked/>
    <w:rsid w:val="00A42F9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6077">
      <w:bodyDiv w:val="1"/>
      <w:marLeft w:val="0"/>
      <w:marRight w:val="0"/>
      <w:marTop w:val="0"/>
      <w:marBottom w:val="0"/>
      <w:divBdr>
        <w:top w:val="none" w:sz="0" w:space="0" w:color="auto"/>
        <w:left w:val="none" w:sz="0" w:space="0" w:color="auto"/>
        <w:bottom w:val="none" w:sz="0" w:space="0" w:color="auto"/>
        <w:right w:val="none" w:sz="0" w:space="0" w:color="auto"/>
      </w:divBdr>
    </w:div>
    <w:div w:id="1586838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A00F-F8C4-462A-8F4A-7D2CC4CB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2744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Martin Habermayr</dc:creator>
  <cp:keywords/>
  <cp:lastModifiedBy>Susanne Helmer</cp:lastModifiedBy>
  <cp:revision>5</cp:revision>
  <cp:lastPrinted>2021-05-28T13:03:00Z</cp:lastPrinted>
  <dcterms:created xsi:type="dcterms:W3CDTF">2021-10-18T08:10:00Z</dcterms:created>
  <dcterms:modified xsi:type="dcterms:W3CDTF">2025-02-27T09:48:00Z</dcterms:modified>
</cp:coreProperties>
</file>